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bookmarkStart w:id="0" w:name="_GoBack"/>
      <w:r w:rsidR="00C079FD">
        <w:rPr>
          <w:rFonts w:ascii="Century Gothic" w:hAnsi="Century Gothic"/>
          <w:b/>
          <w:u w:val="single"/>
        </w:rPr>
        <w:t>2025-26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bookmarkEnd w:id="0"/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30BC7">
              <w:rPr>
                <w:rFonts w:ascii="Century Gothic" w:hAnsi="Century Gothic"/>
                <w:b/>
                <w:sz w:val="26"/>
                <w:szCs w:val="24"/>
              </w:rPr>
              <w:t xml:space="preserve"> 7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24AC2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24AC2" w:rsidRPr="00FB6265" w:rsidRDefault="00324AC2" w:rsidP="00324AC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Internet Safety (MGL unit &amp; PSHE unit)</w:t>
            </w:r>
          </w:p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MS Word Project Linked to curriculum</w:t>
            </w:r>
          </w:p>
        </w:tc>
        <w:tc>
          <w:tcPr>
            <w:tcW w:w="2528" w:type="dxa"/>
            <w:shd w:val="clear" w:color="auto" w:fill="FFFFFF" w:themeFill="background1"/>
          </w:tcPr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5.6 3D Modelling</w:t>
            </w:r>
          </w:p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3.2 Scratch Intro</w:t>
            </w:r>
          </w:p>
        </w:tc>
        <w:tc>
          <w:tcPr>
            <w:tcW w:w="2599" w:type="dxa"/>
            <w:shd w:val="clear" w:color="auto" w:fill="auto"/>
          </w:tcPr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4.6 Pixel Art</w:t>
            </w:r>
          </w:p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MS PowerPoint project linked to curriculum</w:t>
            </w:r>
          </w:p>
        </w:tc>
        <w:tc>
          <w:tcPr>
            <w:tcW w:w="2457" w:type="dxa"/>
            <w:shd w:val="clear" w:color="auto" w:fill="auto"/>
          </w:tcPr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4.2 Scratch Loops</w:t>
            </w:r>
          </w:p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MGL 6.4 Podcast</w:t>
            </w:r>
          </w:p>
        </w:tc>
        <w:tc>
          <w:tcPr>
            <w:tcW w:w="2528" w:type="dxa"/>
            <w:shd w:val="clear" w:color="auto" w:fill="auto"/>
          </w:tcPr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Hour of Code</w:t>
            </w:r>
          </w:p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&amp;</w:t>
            </w:r>
          </w:p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MS Excel project linked to curriculum</w:t>
            </w:r>
          </w:p>
        </w:tc>
        <w:tc>
          <w:tcPr>
            <w:tcW w:w="2528" w:type="dxa"/>
            <w:shd w:val="clear" w:color="auto" w:fill="auto"/>
          </w:tcPr>
          <w:p w:rsidR="00324AC2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Microbits Project (TBC)</w:t>
            </w:r>
          </w:p>
        </w:tc>
      </w:tr>
      <w:tr w:rsidR="00324AC2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24AC2" w:rsidRPr="00FB6265" w:rsidRDefault="00324AC2" w:rsidP="00324AC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24AC2" w:rsidRDefault="0015432D" w:rsidP="0015432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18"/>
              </w:rPr>
            </w:pPr>
            <w:r w:rsidRPr="0015432D">
              <w:rPr>
                <w:rFonts w:ascii="Century Gothic" w:hAnsi="Century Gothic"/>
                <w:sz w:val="20"/>
                <w:szCs w:val="18"/>
              </w:rPr>
              <w:t>demonstrate how to make responsible choices about online identities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by evaluating and amending prof</w:t>
            </w:r>
            <w:r w:rsidRPr="0015432D">
              <w:rPr>
                <w:rFonts w:ascii="Century Gothic" w:hAnsi="Century Gothic"/>
                <w:sz w:val="20"/>
                <w:szCs w:val="18"/>
              </w:rPr>
              <w:t>iles to protect personal data and maintain user privacy, depending on the context</w:t>
            </w:r>
          </w:p>
          <w:p w:rsidR="0015432D" w:rsidRDefault="0015432D" w:rsidP="0015432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18"/>
              </w:rPr>
            </w:pPr>
            <w:r w:rsidRPr="0015432D">
              <w:rPr>
                <w:rFonts w:ascii="Century Gothic" w:hAnsi="Century Gothic"/>
                <w:sz w:val="20"/>
                <w:szCs w:val="18"/>
              </w:rPr>
              <w:t>evaluate online content relating stereotypes and explain why it is important to challenge and reject inappropriate representatio</w:t>
            </w:r>
            <w:r>
              <w:rPr>
                <w:rFonts w:ascii="Century Gothic" w:hAnsi="Century Gothic"/>
                <w:sz w:val="20"/>
                <w:szCs w:val="18"/>
              </w:rPr>
              <w:t>ns</w:t>
            </w:r>
          </w:p>
          <w:p w:rsidR="0015432D" w:rsidRDefault="0015432D" w:rsidP="0015432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18"/>
              </w:rPr>
            </w:pPr>
            <w:r w:rsidRPr="0015432D">
              <w:rPr>
                <w:rFonts w:ascii="Century Gothic" w:hAnsi="Century Gothic"/>
                <w:sz w:val="20"/>
                <w:szCs w:val="18"/>
              </w:rPr>
              <w:t xml:space="preserve">explain how many free apps or services may read and share private information (e.g. friends, contacts, likes, images, videos, voice, messages, geolocation) with third parties. </w:t>
            </w:r>
          </w:p>
          <w:p w:rsidR="0015432D" w:rsidRPr="00FB6265" w:rsidRDefault="0015432D" w:rsidP="0015432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18"/>
              </w:rPr>
            </w:pPr>
            <w:r w:rsidRPr="0015432D">
              <w:rPr>
                <w:rFonts w:ascii="Century Gothic" w:hAnsi="Century Gothic"/>
                <w:sz w:val="20"/>
                <w:szCs w:val="18"/>
              </w:rPr>
              <w:t xml:space="preserve">describe ways in which some online content targets people to gain money </w:t>
            </w:r>
            <w:r w:rsidRPr="0015432D">
              <w:rPr>
                <w:rFonts w:ascii="Century Gothic" w:hAnsi="Century Gothic"/>
                <w:sz w:val="20"/>
                <w:szCs w:val="18"/>
              </w:rPr>
              <w:lastRenderedPageBreak/>
              <w:t>or information illegally; I can describe strategies to help me identify such content (e.g. scams, phishing).</w:t>
            </w:r>
          </w:p>
        </w:tc>
        <w:tc>
          <w:tcPr>
            <w:tcW w:w="2528" w:type="dxa"/>
          </w:tcPr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324AC2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324AC2" w:rsidRDefault="00324AC2" w:rsidP="00324AC2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99" w:type="dxa"/>
          </w:tcPr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457" w:type="dxa"/>
          </w:tcPr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324AC2" w:rsidRPr="008509DC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24AC2" w:rsidRPr="00FB6265" w:rsidRDefault="00324AC2" w:rsidP="00324AC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509DC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D54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4A49"/>
    <w:multiLevelType w:val="hybridMultilevel"/>
    <w:tmpl w:val="52089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876CE"/>
    <w:multiLevelType w:val="hybridMultilevel"/>
    <w:tmpl w:val="FEA2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5432D"/>
    <w:rsid w:val="00192287"/>
    <w:rsid w:val="0021331D"/>
    <w:rsid w:val="002853A4"/>
    <w:rsid w:val="00290694"/>
    <w:rsid w:val="002D2FD6"/>
    <w:rsid w:val="00324AC2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30BC7"/>
    <w:rsid w:val="008509DC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A26E9"/>
    <w:rsid w:val="00C079FD"/>
    <w:rsid w:val="00C56848"/>
    <w:rsid w:val="00CC6848"/>
    <w:rsid w:val="00D54CD4"/>
    <w:rsid w:val="00E840E7"/>
    <w:rsid w:val="00EA70F4"/>
    <w:rsid w:val="00EF639D"/>
    <w:rsid w:val="00F104EF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FABA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EFF8-B69B-41E5-A24E-221F2CC3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Robert Boardman</cp:lastModifiedBy>
  <cp:revision>5</cp:revision>
  <cp:lastPrinted>2024-03-07T07:28:00Z</cp:lastPrinted>
  <dcterms:created xsi:type="dcterms:W3CDTF">2025-08-25T08:27:00Z</dcterms:created>
  <dcterms:modified xsi:type="dcterms:W3CDTF">2025-10-03T10:29:00Z</dcterms:modified>
</cp:coreProperties>
</file>