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950" w:rsidRDefault="009D79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673E65" w:rsidRDefault="00673E65" w:rsidP="00673E65">
      <w:pPr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  <w:u w:val="single"/>
        </w:rPr>
        <w:t xml:space="preserve">Year 6 CURRICULUM OVERVIEW </w:t>
      </w:r>
      <w:r>
        <w:rPr>
          <w:rFonts w:ascii="Century Gothic" w:eastAsia="Century Gothic" w:hAnsi="Century Gothic" w:cs="Century Gothic"/>
          <w:b/>
          <w:u w:val="single"/>
        </w:rPr>
        <w:t xml:space="preserve">2025.26 </w:t>
      </w:r>
    </w:p>
    <w:p w:rsidR="009D7950" w:rsidRDefault="009D7950">
      <w:pPr>
        <w:jc w:val="center"/>
        <w:rPr>
          <w:rFonts w:ascii="Century Gothic" w:eastAsia="Century Gothic" w:hAnsi="Century Gothic" w:cs="Century Gothic"/>
          <w:b/>
          <w:u w:val="single"/>
        </w:rPr>
      </w:pPr>
      <w:bookmarkStart w:id="0" w:name="_GoBack"/>
      <w:bookmarkEnd w:id="0"/>
    </w:p>
    <w:tbl>
      <w:tblPr>
        <w:tblStyle w:val="a1"/>
        <w:tblW w:w="16018" w:type="dxa"/>
        <w:tblInd w:w="-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528"/>
        <w:gridCol w:w="2528"/>
        <w:gridCol w:w="2599"/>
        <w:gridCol w:w="2457"/>
        <w:gridCol w:w="2528"/>
        <w:gridCol w:w="2528"/>
      </w:tblGrid>
      <w:tr w:rsidR="009D7950">
        <w:tc>
          <w:tcPr>
            <w:tcW w:w="850" w:type="dxa"/>
            <w:tcBorders>
              <w:top w:val="single" w:sz="18" w:space="0" w:color="000000"/>
              <w:left w:val="single" w:sz="18" w:space="0" w:color="44546A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9D7950" w:rsidRDefault="00673E65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YR6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18" w:space="0" w:color="44546A"/>
              <w:bottom w:val="single" w:sz="18" w:space="0" w:color="000000"/>
              <w:right w:val="single" w:sz="18" w:space="0" w:color="000000"/>
            </w:tcBorders>
            <w:shd w:val="clear" w:color="auto" w:fill="DEEBF6"/>
          </w:tcPr>
          <w:p w:rsidR="009D7950" w:rsidRDefault="00673E65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CBAC"/>
          </w:tcPr>
          <w:p w:rsidR="009D7950" w:rsidRDefault="00673E65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D965"/>
          </w:tcPr>
          <w:p w:rsidR="009D7950" w:rsidRDefault="00673E65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8D08D"/>
          </w:tcPr>
          <w:p w:rsidR="009D7950" w:rsidRDefault="00673E65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9C9C9"/>
          </w:tcPr>
          <w:p w:rsidR="009D7950" w:rsidRDefault="00673E65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CC3E5"/>
          </w:tcPr>
          <w:p w:rsidR="009D7950" w:rsidRDefault="00673E65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Summer 2</w:t>
            </w:r>
          </w:p>
        </w:tc>
      </w:tr>
      <w:tr w:rsidR="009D7950">
        <w:trPr>
          <w:cantSplit/>
          <w:trHeight w:val="1636"/>
        </w:trPr>
        <w:tc>
          <w:tcPr>
            <w:tcW w:w="850" w:type="dxa"/>
            <w:tcBorders>
              <w:left w:val="single" w:sz="18" w:space="0" w:color="44546A"/>
            </w:tcBorders>
            <w:shd w:val="clear" w:color="auto" w:fill="FFFFFF"/>
            <w:vAlign w:val="center"/>
          </w:tcPr>
          <w:p w:rsidR="009D7950" w:rsidRDefault="00673E65">
            <w:pPr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5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950" w:rsidRDefault="0067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FF0000"/>
                <w:sz w:val="24"/>
                <w:szCs w:val="24"/>
              </w:rPr>
              <w:t>The Wider World</w:t>
            </w:r>
          </w:p>
          <w:p w:rsidR="009D7950" w:rsidRDefault="0067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 Non-European Society </w:t>
            </w:r>
          </w:p>
          <w:p w:rsidR="009D7950" w:rsidRDefault="0067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Mayan Civilisation</w:t>
            </w:r>
          </w:p>
        </w:tc>
        <w:tc>
          <w:tcPr>
            <w:tcW w:w="5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950" w:rsidRDefault="0067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FF0000"/>
                <w:sz w:val="24"/>
                <w:szCs w:val="24"/>
              </w:rPr>
              <w:t>British History</w:t>
            </w:r>
          </w:p>
          <w:p w:rsidR="009D7950" w:rsidRDefault="0067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Study of British History that extends beyond 1066</w:t>
            </w:r>
          </w:p>
          <w:p w:rsidR="009D7950" w:rsidRDefault="0067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Changes over time in Leisure &amp; Entertainment </w:t>
            </w:r>
          </w:p>
        </w:tc>
        <w:tc>
          <w:tcPr>
            <w:tcW w:w="5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7950" w:rsidRDefault="0067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FF0000"/>
                <w:sz w:val="24"/>
                <w:szCs w:val="24"/>
              </w:rPr>
              <w:t>British History</w:t>
            </w:r>
          </w:p>
          <w:p w:rsidR="009D7950" w:rsidRDefault="00673E65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Study of British History that extends beyond 1066</w:t>
            </w:r>
          </w:p>
          <w:p w:rsidR="009D7950" w:rsidRDefault="0067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WWII</w:t>
            </w:r>
          </w:p>
        </w:tc>
      </w:tr>
      <w:tr w:rsidR="009D7950">
        <w:trPr>
          <w:cantSplit/>
          <w:trHeight w:val="7510"/>
        </w:trPr>
        <w:tc>
          <w:tcPr>
            <w:tcW w:w="850" w:type="dxa"/>
            <w:tcBorders>
              <w:left w:val="single" w:sz="18" w:space="0" w:color="44546A"/>
              <w:right w:val="single" w:sz="4" w:space="0" w:color="000000"/>
            </w:tcBorders>
            <w:vAlign w:val="center"/>
          </w:tcPr>
          <w:p w:rsidR="009D7950" w:rsidRDefault="0067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  <w:lastRenderedPageBreak/>
              <w:t>Key new knowledge</w:t>
            </w:r>
          </w:p>
        </w:tc>
        <w:tc>
          <w:tcPr>
            <w:tcW w:w="5056" w:type="dxa"/>
            <w:gridSpan w:val="2"/>
            <w:tcBorders>
              <w:left w:val="single" w:sz="4" w:space="0" w:color="000000"/>
            </w:tcBorders>
          </w:tcPr>
          <w:p w:rsidR="009D7950" w:rsidRDefault="00673E65">
            <w:pPr>
              <w:shd w:val="clear" w:color="auto" w:fill="DEEBF6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 non-European society that provides contrasts with British history – The Mayan Civilisation</w:t>
            </w:r>
          </w:p>
          <w:p w:rsidR="009D7950" w:rsidRDefault="009D7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Century Gothic" w:eastAsia="Century Gothic" w:hAnsi="Century Gothic" w:cs="Century Gothic"/>
                <w:color w:val="000000"/>
              </w:rPr>
            </w:pPr>
          </w:p>
          <w:p w:rsidR="009D7950" w:rsidRDefault="00673E65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 xml:space="preserve">Chronological understanding </w:t>
            </w:r>
          </w:p>
          <w:p w:rsidR="009D7950" w:rsidRDefault="00673E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Place the Mayan Civilisation period on a timeline in relation to other studies.</w:t>
            </w:r>
          </w:p>
          <w:p w:rsidR="009D7950" w:rsidRDefault="00673E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Order significant events, movements, and dates during the Mayan Civilisation, on a timeline.</w:t>
            </w:r>
          </w:p>
          <w:p w:rsidR="009D7950" w:rsidRDefault="00673E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Describe the main changes during the Mayan Civilisation.</w:t>
            </w:r>
          </w:p>
          <w:p w:rsidR="009D7950" w:rsidRDefault="009D7950">
            <w:pPr>
              <w:rPr>
                <w:rFonts w:ascii="Century Gothic" w:eastAsia="Century Gothic" w:hAnsi="Century Gothic" w:cs="Century Gothic"/>
              </w:rPr>
            </w:pPr>
          </w:p>
          <w:p w:rsidR="009D7950" w:rsidRDefault="00673E65">
            <w:pPr>
              <w:ind w:left="65"/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Knowledge and understanding of events, people, and changes in the past</w:t>
            </w:r>
          </w:p>
          <w:p w:rsidR="009D7950" w:rsidRDefault="00673E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b/>
                <w:color w:val="000000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Choose reliable sources of information to find out about the Mayan Civilisation.</w:t>
            </w:r>
          </w:p>
          <w:p w:rsidR="009D7950" w:rsidRDefault="00673E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b/>
                <w:color w:val="000000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Give reasons why changes may have occurred dur</w:t>
            </w:r>
            <w:r>
              <w:rPr>
                <w:rFonts w:ascii="Century Gothic" w:eastAsia="Century Gothic" w:hAnsi="Century Gothic" w:cs="Century Gothic"/>
                <w:color w:val="000000"/>
              </w:rPr>
              <w:t>ing the Mayan Civilisation, backed up by evidence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>.</w:t>
            </w:r>
          </w:p>
          <w:p w:rsidR="009D7950" w:rsidRDefault="00673E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Describe similarities and differences between some people, events and artefacts from the Mayan Civilisation.</w:t>
            </w:r>
          </w:p>
          <w:p w:rsidR="009D7950" w:rsidRDefault="00673E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Describe how some of the things studied from the Mayan Civilisation affect/influence life today.</w:t>
            </w:r>
          </w:p>
          <w:p w:rsidR="009D7950" w:rsidRDefault="009D7950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56" w:type="dxa"/>
            <w:gridSpan w:val="2"/>
          </w:tcPr>
          <w:p w:rsidR="009D7950" w:rsidRDefault="00673E65">
            <w:pPr>
              <w:shd w:val="clear" w:color="auto" w:fill="DEEBF6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 study of an aspect or theme in British history that extends pupils’ chronological</w:t>
            </w:r>
          </w:p>
          <w:p w:rsidR="009D7950" w:rsidRDefault="00673E65">
            <w:pPr>
              <w:shd w:val="clear" w:color="auto" w:fill="DEEBF6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knowledge beyond 1066</w:t>
            </w:r>
          </w:p>
          <w:p w:rsidR="009D7950" w:rsidRDefault="009D7950">
            <w:pPr>
              <w:rPr>
                <w:rFonts w:ascii="Century Gothic" w:eastAsia="Century Gothic" w:hAnsi="Century Gothic" w:cs="Century Gothic"/>
              </w:rPr>
            </w:pPr>
          </w:p>
          <w:p w:rsidR="009D7950" w:rsidRDefault="00673E65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 xml:space="preserve">Chronological Understanding </w:t>
            </w:r>
          </w:p>
          <w:p w:rsidR="009D7950" w:rsidRDefault="00673E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7" w:hanging="367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Place current changes in Leisure and Entertainment on timeline in relation to other studies.</w:t>
            </w:r>
          </w:p>
          <w:p w:rsidR="009D7950" w:rsidRDefault="00673E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7" w:hanging="367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Order significant events, movements, and dates relating the changes in Leisure and Entertainment on a timeline.</w:t>
            </w:r>
          </w:p>
          <w:p w:rsidR="009D7950" w:rsidRDefault="00673E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Describe the main changes in Leisure and Entertainment.</w:t>
            </w:r>
          </w:p>
          <w:p w:rsidR="009D7950" w:rsidRDefault="009D7950">
            <w:pPr>
              <w:rPr>
                <w:rFonts w:ascii="Century Gothic" w:eastAsia="Century Gothic" w:hAnsi="Century Gothic" w:cs="Century Gothic"/>
              </w:rPr>
            </w:pPr>
          </w:p>
          <w:p w:rsidR="009D7950" w:rsidRDefault="00673E65">
            <w:pPr>
              <w:ind w:left="65"/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Knowledge and understanding of events, people, and changes in the past</w:t>
            </w:r>
          </w:p>
          <w:p w:rsidR="009D7950" w:rsidRDefault="00673E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25" w:hanging="225"/>
              <w:rPr>
                <w:rFonts w:ascii="Century Gothic" w:eastAsia="Century Gothic" w:hAnsi="Century Gothic" w:cs="Century Gothic"/>
                <w:b/>
                <w:color w:val="000000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Choose reliable sources of information to find out about the changes over time in Leisure and Entertainment.</w:t>
            </w:r>
          </w:p>
          <w:p w:rsidR="009D7950" w:rsidRDefault="00673E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25" w:hanging="225"/>
              <w:rPr>
                <w:rFonts w:ascii="Century Gothic" w:eastAsia="Century Gothic" w:hAnsi="Century Gothic" w:cs="Century Gothic"/>
                <w:b/>
                <w:color w:val="000000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Give reasons why changes may have occurred in Leisure and Entertainment, backed up by evidence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>.</w:t>
            </w:r>
          </w:p>
          <w:p w:rsidR="009D7950" w:rsidRDefault="00673E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25" w:hanging="225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Describe similarities and differences between some </w:t>
            </w:r>
            <w:r>
              <w:rPr>
                <w:rFonts w:ascii="Century Gothic" w:eastAsia="Century Gothic" w:hAnsi="Century Gothic" w:cs="Century Gothic"/>
                <w:color w:val="000000"/>
              </w:rPr>
              <w:t>people, events and artefacts in Leisure and Entertainment.</w:t>
            </w:r>
          </w:p>
        </w:tc>
        <w:tc>
          <w:tcPr>
            <w:tcW w:w="5056" w:type="dxa"/>
            <w:gridSpan w:val="2"/>
          </w:tcPr>
          <w:p w:rsidR="009D7950" w:rsidRDefault="00673E65">
            <w:pPr>
              <w:shd w:val="clear" w:color="auto" w:fill="DEEBF6"/>
              <w:jc w:val="center"/>
              <w:rPr>
                <w:rFonts w:ascii="Century Gothic" w:eastAsia="Century Gothic" w:hAnsi="Century Gothic" w:cs="Century Gothic"/>
                <w:b/>
              </w:rPr>
            </w:pPr>
            <w:bookmarkStart w:id="1" w:name="_heading=h.sh9anes4xi21" w:colFirst="0" w:colLast="0"/>
            <w:bookmarkEnd w:id="1"/>
            <w:r>
              <w:rPr>
                <w:rFonts w:ascii="Century Gothic" w:eastAsia="Century Gothic" w:hAnsi="Century Gothic" w:cs="Century Gothic"/>
                <w:b/>
              </w:rPr>
              <w:t>A local history study</w:t>
            </w:r>
          </w:p>
          <w:p w:rsidR="009D7950" w:rsidRDefault="009D7950">
            <w:pPr>
              <w:rPr>
                <w:rFonts w:ascii="Century Gothic" w:eastAsia="Century Gothic" w:hAnsi="Century Gothic" w:cs="Century Gothic"/>
              </w:rPr>
            </w:pPr>
          </w:p>
          <w:p w:rsidR="009D7950" w:rsidRDefault="00673E65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Chronological Understanding</w:t>
            </w:r>
          </w:p>
          <w:p w:rsidR="009D7950" w:rsidRDefault="00673E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73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Place WWII on a timeline in relation to other studies.</w:t>
            </w:r>
          </w:p>
          <w:p w:rsidR="009D7950" w:rsidRDefault="00673E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73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Order significant events, movements, and dates relating to WWII on a timeline.</w:t>
            </w:r>
          </w:p>
          <w:p w:rsidR="009D7950" w:rsidRDefault="00673E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73" w:hanging="273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Describe the main changes during WWII.</w:t>
            </w:r>
          </w:p>
          <w:p w:rsidR="009D7950" w:rsidRDefault="009D7950">
            <w:pPr>
              <w:rPr>
                <w:rFonts w:ascii="Century Gothic" w:eastAsia="Century Gothic" w:hAnsi="Century Gothic" w:cs="Century Gothic"/>
              </w:rPr>
            </w:pPr>
          </w:p>
          <w:p w:rsidR="009D7950" w:rsidRDefault="00673E65">
            <w:pPr>
              <w:ind w:left="65"/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Knowledge and understanding of events, people, and changes in the past</w:t>
            </w:r>
          </w:p>
          <w:p w:rsidR="009D7950" w:rsidRDefault="00673E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73" w:hanging="284"/>
              <w:rPr>
                <w:rFonts w:ascii="Century Gothic" w:eastAsia="Century Gothic" w:hAnsi="Century Gothic" w:cs="Century Gothic"/>
                <w:b/>
                <w:color w:val="000000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Choose reliable sources of information to find out about WWII.</w:t>
            </w:r>
          </w:p>
          <w:p w:rsidR="009D7950" w:rsidRDefault="00673E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73" w:hanging="284"/>
              <w:rPr>
                <w:rFonts w:ascii="Century Gothic" w:eastAsia="Century Gothic" w:hAnsi="Century Gothic" w:cs="Century Gothic"/>
                <w:b/>
                <w:color w:val="000000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Give reasons why changes may have occurred in WWII, backed up by evidence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>.</w:t>
            </w:r>
          </w:p>
          <w:p w:rsidR="009D7950" w:rsidRDefault="00673E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73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Describe similarities and differences between some people, events and artefacts from WWII.</w:t>
            </w:r>
          </w:p>
          <w:p w:rsidR="009D7950" w:rsidRDefault="00673E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73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Describe how some of the things studied from WWII affect/influence life today.</w:t>
            </w:r>
          </w:p>
          <w:p w:rsidR="009D7950" w:rsidRDefault="009D7950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:rsidR="009D7950" w:rsidRDefault="009D7950">
      <w:pPr>
        <w:spacing w:after="0"/>
        <w:rPr>
          <w:rFonts w:ascii="Century Gothic" w:eastAsia="Century Gothic" w:hAnsi="Century Gothic" w:cs="Century Gothic"/>
        </w:rPr>
      </w:pPr>
    </w:p>
    <w:tbl>
      <w:tblPr>
        <w:tblStyle w:val="a2"/>
        <w:tblW w:w="1601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4962"/>
        <w:gridCol w:w="5103"/>
        <w:gridCol w:w="5103"/>
      </w:tblGrid>
      <w:tr w:rsidR="009D7950">
        <w:trPr>
          <w:cantSplit/>
          <w:trHeight w:val="1134"/>
        </w:trPr>
        <w:tc>
          <w:tcPr>
            <w:tcW w:w="851" w:type="dxa"/>
            <w:vAlign w:val="center"/>
          </w:tcPr>
          <w:p w:rsidR="009D7950" w:rsidRDefault="00673E65">
            <w:pPr>
              <w:ind w:left="113" w:right="113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  <w:lastRenderedPageBreak/>
              <w:t>Key new knowledge</w:t>
            </w:r>
          </w:p>
        </w:tc>
        <w:tc>
          <w:tcPr>
            <w:tcW w:w="4962" w:type="dxa"/>
          </w:tcPr>
          <w:p w:rsidR="009D7950" w:rsidRDefault="00673E65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 xml:space="preserve">Historical Enquiry </w:t>
            </w:r>
          </w:p>
          <w:p w:rsidR="009D7950" w:rsidRDefault="00673E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Make confident use of a variety of sources relating to the Mayan Civilisation.</w:t>
            </w:r>
          </w:p>
          <w:p w:rsidR="009D7950" w:rsidRDefault="00673E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Address and sometimes devise historically valid questions about change, cause, similarity and difference, and significance.</w:t>
            </w:r>
          </w:p>
          <w:p w:rsidR="009D7950" w:rsidRDefault="00673E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Recognise primary and secondary sources confidently.</w:t>
            </w:r>
          </w:p>
          <w:p w:rsidR="009D7950" w:rsidRDefault="009D7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9D7950" w:rsidRDefault="00673E65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Historical Interpretation</w:t>
            </w:r>
          </w:p>
          <w:p w:rsidR="009D7950" w:rsidRDefault="00673E6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Evaluate evidence relating to the Mayan Civilisation and choose the most reliable forms.</w:t>
            </w:r>
          </w:p>
          <w:p w:rsidR="009D7950" w:rsidRDefault="00673E6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Evaluate different interpretations e.g. fact, fiction, and opinion.</w:t>
            </w:r>
          </w:p>
          <w:p w:rsidR="009D7950" w:rsidRDefault="00673E6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Be aware that different evidence will lead to different conclusions.</w:t>
            </w:r>
          </w:p>
          <w:p w:rsidR="009D7950" w:rsidRDefault="009D7950">
            <w:pPr>
              <w:rPr>
                <w:rFonts w:ascii="Century Gothic" w:eastAsia="Century Gothic" w:hAnsi="Century Gothic" w:cs="Century Gothic"/>
              </w:rPr>
            </w:pPr>
          </w:p>
          <w:p w:rsidR="009D7950" w:rsidRDefault="00673E65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Or</w:t>
            </w:r>
            <w:r>
              <w:rPr>
                <w:rFonts w:ascii="Century Gothic" w:eastAsia="Century Gothic" w:hAnsi="Century Gothic" w:cs="Century Gothic"/>
                <w:b/>
                <w:u w:val="single"/>
              </w:rPr>
              <w:t>ganisation and communication</w:t>
            </w:r>
          </w:p>
          <w:p w:rsidR="009D7950" w:rsidRDefault="00673E6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Present communicate and organise ideas from the past using detailed discussion and debates and also different genres of writing.</w:t>
            </w:r>
          </w:p>
          <w:p w:rsidR="009D7950" w:rsidRDefault="00673E6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Use and understand appropriate historical vocabulary related to the Mayan Civilisation period.</w:t>
            </w:r>
          </w:p>
          <w:p w:rsidR="009D7950" w:rsidRDefault="009D7950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103" w:type="dxa"/>
          </w:tcPr>
          <w:p w:rsidR="009D7950" w:rsidRDefault="00673E6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Describe how some of the changes studied </w:t>
            </w:r>
            <w:r>
              <w:rPr>
                <w:rFonts w:ascii="Century Gothic" w:eastAsia="Century Gothic" w:hAnsi="Century Gothic" w:cs="Century Gothic"/>
              </w:rPr>
              <w:t>in Leisure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and Entertainment affect/influence life today.</w:t>
            </w:r>
          </w:p>
          <w:p w:rsidR="009D7950" w:rsidRDefault="009D7950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</w:p>
          <w:p w:rsidR="009D7950" w:rsidRDefault="00673E65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 xml:space="preserve">Historical Enquiry </w:t>
            </w:r>
          </w:p>
          <w:p w:rsidR="009D7950" w:rsidRDefault="00673E6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5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Make confident use of a variety of sources relating to the changes in Leisure and Entertainment.</w:t>
            </w:r>
          </w:p>
          <w:p w:rsidR="009D7950" w:rsidRDefault="00673E6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5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Address and sometimes devise historically valid questions about change, cause, similarity and difference, and significance.</w:t>
            </w:r>
          </w:p>
          <w:p w:rsidR="009D7950" w:rsidRDefault="00673E6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5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Recognise primary and secondary sources confidently.</w:t>
            </w:r>
          </w:p>
          <w:p w:rsidR="009D7950" w:rsidRDefault="009D7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9D7950" w:rsidRDefault="00673E65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Historical Interpretation</w:t>
            </w:r>
          </w:p>
          <w:p w:rsidR="009D7950" w:rsidRDefault="00673E6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Evaluate evidence relating to the changes in Leisure and Entertainment and choose the most reliable forms.</w:t>
            </w:r>
          </w:p>
          <w:p w:rsidR="009D7950" w:rsidRDefault="00673E6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Evaluate different interpretations e.g. fact, fiction, and opinion.</w:t>
            </w:r>
          </w:p>
          <w:p w:rsidR="009D7950" w:rsidRDefault="00673E6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Be aware that different evidence will lead to different conclusions.</w:t>
            </w:r>
          </w:p>
          <w:p w:rsidR="009D7950" w:rsidRDefault="009D7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9"/>
              <w:rPr>
                <w:rFonts w:ascii="Century Gothic" w:eastAsia="Century Gothic" w:hAnsi="Century Gothic" w:cs="Century Gothic"/>
                <w:color w:val="000000"/>
              </w:rPr>
            </w:pPr>
          </w:p>
          <w:p w:rsidR="009D7950" w:rsidRDefault="00673E65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Organisation and communication</w:t>
            </w:r>
          </w:p>
          <w:p w:rsidR="009D7950" w:rsidRDefault="00673E6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Present communicate and organise ideas from the past using detailed discussion and debates and also different genres of writing.</w:t>
            </w:r>
          </w:p>
          <w:p w:rsidR="009D7950" w:rsidRDefault="00673E6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Use and understand appropriate historical vocabulary related to the changes in Leisure and Enter</w:t>
            </w:r>
            <w:r>
              <w:rPr>
                <w:rFonts w:ascii="Century Gothic" w:eastAsia="Century Gothic" w:hAnsi="Century Gothic" w:cs="Century Gothic"/>
                <w:color w:val="000000"/>
              </w:rPr>
              <w:t>tainment.</w:t>
            </w:r>
          </w:p>
          <w:p w:rsidR="009D7950" w:rsidRDefault="009D7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5103" w:type="dxa"/>
          </w:tcPr>
          <w:p w:rsidR="009D7950" w:rsidRDefault="00673E65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 xml:space="preserve">Historical Enquiry </w:t>
            </w:r>
          </w:p>
          <w:p w:rsidR="009D7950" w:rsidRDefault="00673E6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Make confident use of a variety of sources relating to WWII.</w:t>
            </w:r>
          </w:p>
          <w:p w:rsidR="009D7950" w:rsidRDefault="00673E6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Address and sometimes devise historically valid questions about change, cause, similarity and difference, and significance.</w:t>
            </w:r>
          </w:p>
          <w:p w:rsidR="009D7950" w:rsidRDefault="00673E6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Recognise primary and secondary sources confidently.</w:t>
            </w:r>
          </w:p>
          <w:p w:rsidR="009D7950" w:rsidRDefault="009D7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9D7950" w:rsidRDefault="00673E65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Historical Interpretation</w:t>
            </w:r>
          </w:p>
          <w:p w:rsidR="009D7950" w:rsidRDefault="00673E6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Evaluate evidence relating to WWII and choose the most reliable forms.</w:t>
            </w:r>
          </w:p>
          <w:p w:rsidR="009D7950" w:rsidRDefault="00673E6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Evaluate different interpretations e.g. fact, fiction, and opinion.</w:t>
            </w:r>
          </w:p>
          <w:p w:rsidR="009D7950" w:rsidRDefault="00673E6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Be aware that different evidence will lead to different conclusions.</w:t>
            </w:r>
          </w:p>
          <w:p w:rsidR="009D7950" w:rsidRDefault="009D7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9"/>
              <w:rPr>
                <w:rFonts w:ascii="Century Gothic" w:eastAsia="Century Gothic" w:hAnsi="Century Gothic" w:cs="Century Gothic"/>
                <w:color w:val="000000"/>
              </w:rPr>
            </w:pPr>
          </w:p>
          <w:p w:rsidR="009D7950" w:rsidRDefault="00673E65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Organisation and communication</w:t>
            </w:r>
          </w:p>
          <w:p w:rsidR="009D7950" w:rsidRDefault="00673E6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Present communicate and organise ideas from the past using detailed discussion and debates and also different genres of writing.</w:t>
            </w:r>
          </w:p>
          <w:p w:rsidR="009D7950" w:rsidRDefault="00673E6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Use and understand appropriate historical vocabulary related to WWII period.</w:t>
            </w:r>
          </w:p>
        </w:tc>
      </w:tr>
      <w:tr w:rsidR="009D7950">
        <w:trPr>
          <w:trHeight w:val="1624"/>
        </w:trPr>
        <w:tc>
          <w:tcPr>
            <w:tcW w:w="851" w:type="dxa"/>
            <w:vAlign w:val="center"/>
          </w:tcPr>
          <w:p w:rsidR="009D7950" w:rsidRDefault="00673E65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  <w:highlight w:val="cyan"/>
              </w:rPr>
              <w:lastRenderedPageBreak/>
              <w:t>Assessment</w:t>
            </w:r>
          </w:p>
        </w:tc>
        <w:tc>
          <w:tcPr>
            <w:tcW w:w="4962" w:type="dxa"/>
            <w:vAlign w:val="center"/>
          </w:tcPr>
          <w:p w:rsidR="009D7950" w:rsidRDefault="0067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Retrieval tasks</w:t>
            </w:r>
          </w:p>
          <w:p w:rsidR="009D7950" w:rsidRDefault="0067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Pop quizzes</w:t>
            </w:r>
          </w:p>
          <w:p w:rsidR="009D7950" w:rsidRDefault="0067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Peer and Self-assessment</w:t>
            </w:r>
          </w:p>
          <w:p w:rsidR="009D7950" w:rsidRDefault="0067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Work in books</w:t>
            </w:r>
          </w:p>
          <w:p w:rsidR="009D7950" w:rsidRDefault="0067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Discussion &amp; questioning</w:t>
            </w:r>
          </w:p>
        </w:tc>
        <w:tc>
          <w:tcPr>
            <w:tcW w:w="5103" w:type="dxa"/>
            <w:vAlign w:val="center"/>
          </w:tcPr>
          <w:p w:rsidR="009D7950" w:rsidRDefault="0067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Retrieval tasks</w:t>
            </w:r>
          </w:p>
          <w:p w:rsidR="009D7950" w:rsidRDefault="0067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Pop quizzes</w:t>
            </w:r>
          </w:p>
          <w:p w:rsidR="009D7950" w:rsidRDefault="0067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Peer and Self-assessment</w:t>
            </w:r>
          </w:p>
          <w:p w:rsidR="009D7950" w:rsidRDefault="0067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Work in books</w:t>
            </w:r>
          </w:p>
          <w:p w:rsidR="009D7950" w:rsidRDefault="0067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Discussion &amp; questioning</w:t>
            </w:r>
          </w:p>
        </w:tc>
        <w:tc>
          <w:tcPr>
            <w:tcW w:w="5103" w:type="dxa"/>
            <w:vAlign w:val="center"/>
          </w:tcPr>
          <w:p w:rsidR="009D7950" w:rsidRDefault="0067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Retrieval tasks</w:t>
            </w:r>
          </w:p>
          <w:p w:rsidR="009D7950" w:rsidRDefault="0067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Pop quizzes</w:t>
            </w:r>
          </w:p>
          <w:p w:rsidR="009D7950" w:rsidRDefault="0067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Peer and Self-assessment</w:t>
            </w:r>
          </w:p>
          <w:p w:rsidR="009D7950" w:rsidRDefault="0067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Work in books</w:t>
            </w:r>
          </w:p>
          <w:p w:rsidR="009D7950" w:rsidRDefault="0067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Discussion &amp; questioning</w:t>
            </w:r>
          </w:p>
        </w:tc>
      </w:tr>
    </w:tbl>
    <w:p w:rsidR="009D7950" w:rsidRDefault="009D7950">
      <w:pPr>
        <w:spacing w:after="0"/>
        <w:rPr>
          <w:rFonts w:ascii="Century Gothic" w:eastAsia="Century Gothic" w:hAnsi="Century Gothic" w:cs="Century Gothic"/>
        </w:rPr>
      </w:pPr>
    </w:p>
    <w:sectPr w:rsidR="009D7950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7C26"/>
    <w:multiLevelType w:val="multilevel"/>
    <w:tmpl w:val="1A1611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B80560"/>
    <w:multiLevelType w:val="multilevel"/>
    <w:tmpl w:val="BAD04F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C2307B2"/>
    <w:multiLevelType w:val="multilevel"/>
    <w:tmpl w:val="ACB8A2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86B29B4"/>
    <w:multiLevelType w:val="multilevel"/>
    <w:tmpl w:val="0F80114E"/>
    <w:lvl w:ilvl="0">
      <w:start w:val="1"/>
      <w:numFmt w:val="bullet"/>
      <w:lvlText w:val="●"/>
      <w:lvlJc w:val="left"/>
      <w:pPr>
        <w:ind w:left="103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5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2991DFB"/>
    <w:multiLevelType w:val="multilevel"/>
    <w:tmpl w:val="A5C642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50"/>
    <w:rsid w:val="00673E65"/>
    <w:rsid w:val="009D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9E6B37-A491-44BF-B161-BA5C81FC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7E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HRQ/IaUDrKbEJ13CfpITIMPKBg==">CgMxLjAyDmguc2g5YW5lczR4aTIxOAByITFpT3RkWF9vVDdCNjE0ZXR4RE16Z3NwOGpITm92SVVYVQ==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Lancashire</dc:creator>
  <cp:lastModifiedBy>Robert Boardman</cp:lastModifiedBy>
  <cp:revision>2</cp:revision>
  <dcterms:created xsi:type="dcterms:W3CDTF">2024-03-18T07:55:00Z</dcterms:created>
  <dcterms:modified xsi:type="dcterms:W3CDTF">2025-09-29T10:26:00Z</dcterms:modified>
</cp:coreProperties>
</file>