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E7" w:rsidRDefault="007770E7"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p>
    <w:p w:rsidR="007770E7" w:rsidRDefault="007770E7"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p>
    <w:p w:rsidR="007B617C" w:rsidRPr="007770E7" w:rsidRDefault="007B617C"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r w:rsidRPr="007770E7">
        <w:rPr>
          <w:rFonts w:ascii="Century Gothic" w:hAnsi="Century Gothic" w:cs="Arial"/>
          <w:b/>
          <w:sz w:val="36"/>
          <w:szCs w:val="36"/>
          <w:lang w:val="en-US" w:eastAsia="en-US"/>
        </w:rPr>
        <w:t>Newfield School and Specialist College</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Arial"/>
          <w:color w:val="3C3C3C"/>
          <w:sz w:val="72"/>
          <w:szCs w:val="72"/>
          <w:lang w:eastAsia="en-US"/>
        </w:rPr>
      </w:pPr>
    </w:p>
    <w:p w:rsidR="007B617C" w:rsidRPr="007770E7" w:rsidRDefault="007B617C" w:rsidP="00182674">
      <w:pPr>
        <w:autoSpaceDE w:val="0"/>
        <w:autoSpaceDN w:val="0"/>
        <w:adjustRightInd w:val="0"/>
        <w:spacing w:after="0" w:line="240" w:lineRule="auto"/>
        <w:ind w:left="0"/>
        <w:rPr>
          <w:rFonts w:ascii="Century Gothic" w:eastAsiaTheme="minorHAnsi" w:hAnsi="Century Gothic" w:cs="Arial"/>
          <w:color w:val="3C3C3C"/>
          <w:sz w:val="72"/>
          <w:szCs w:val="72"/>
          <w:lang w:eastAsia="en-US"/>
        </w:rPr>
      </w:pPr>
    </w:p>
    <w:p w:rsidR="007B617C" w:rsidRPr="007770E7" w:rsidRDefault="007B617C"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hAnsi="Century Gothic"/>
          <w:noProof/>
        </w:rPr>
        <w:drawing>
          <wp:anchor distT="0" distB="0" distL="114300" distR="114300" simplePos="0" relativeHeight="251660288" behindDoc="1" locked="0" layoutInCell="1" allowOverlap="1" wp14:anchorId="1697B8BF" wp14:editId="55972BB0">
            <wp:simplePos x="0" y="0"/>
            <wp:positionH relativeFrom="column">
              <wp:posOffset>1965960</wp:posOffset>
            </wp:positionH>
            <wp:positionV relativeFrom="paragraph">
              <wp:posOffset>34290</wp:posOffset>
            </wp:positionV>
            <wp:extent cx="2416810" cy="1473200"/>
            <wp:effectExtent l="0" t="0" r="2540" b="0"/>
            <wp:wrapTight wrapText="bothSides">
              <wp:wrapPolygon edited="0">
                <wp:start x="0" y="0"/>
                <wp:lineTo x="0" y="21228"/>
                <wp:lineTo x="21452" y="21228"/>
                <wp:lineTo x="21452"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81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noProof/>
          <w:color w:val="3C3C3C"/>
          <w:sz w:val="72"/>
          <w:szCs w:val="72"/>
        </w:rPr>
        <mc:AlternateContent>
          <mc:Choice Requires="wps">
            <w:drawing>
              <wp:anchor distT="0" distB="0" distL="114300" distR="114300" simplePos="0" relativeHeight="251656192" behindDoc="0" locked="0" layoutInCell="1" allowOverlap="1" wp14:anchorId="5047A1AB" wp14:editId="6711FF46">
                <wp:simplePos x="0" y="0"/>
                <wp:positionH relativeFrom="column">
                  <wp:posOffset>1334135</wp:posOffset>
                </wp:positionH>
                <wp:positionV relativeFrom="paragraph">
                  <wp:posOffset>41275</wp:posOffset>
                </wp:positionV>
                <wp:extent cx="3580130" cy="10668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580130" cy="1066800"/>
                        </a:xfrm>
                        <a:prstGeom prst="rect">
                          <a:avLst/>
                        </a:prstGeom>
                        <a:solidFill>
                          <a:schemeClr val="lt1"/>
                        </a:solidFill>
                        <a:ln w="6350">
                          <a:solidFill>
                            <a:schemeClr val="bg1"/>
                          </a:solidFill>
                        </a:ln>
                      </wps:spPr>
                      <wps:txbx>
                        <w:txbxContent>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Arial"/>
                                <w:color w:val="3C3C3C"/>
                                <w:sz w:val="40"/>
                                <w:szCs w:val="40"/>
                                <w:lang w:eastAsia="en-US"/>
                              </w:rPr>
                            </w:pPr>
                            <w:r w:rsidRPr="007770E7">
                              <w:rPr>
                                <w:rFonts w:ascii="Century Gothic" w:eastAsiaTheme="minorHAnsi" w:hAnsi="Century Gothic" w:cs="Arial"/>
                                <w:color w:val="3C3C3C"/>
                                <w:sz w:val="40"/>
                                <w:szCs w:val="40"/>
                                <w:lang w:eastAsia="en-US"/>
                              </w:rPr>
                              <w:t>Mental Health and     Wellbeing Policy</w:t>
                            </w:r>
                          </w:p>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theme="minorHAnsi"/>
                                <w:i/>
                                <w:iCs/>
                                <w:color w:val="C0C0C0"/>
                                <w:lang w:eastAsia="en-US"/>
                              </w:rPr>
                            </w:pPr>
                            <w:r w:rsidRPr="007770E7">
                              <w:rPr>
                                <w:rFonts w:ascii="Century Gothic" w:eastAsiaTheme="minorHAnsi" w:hAnsi="Century Gothic" w:cstheme="minorHAnsi"/>
                                <w:i/>
                                <w:iCs/>
                                <w:color w:val="C0C0C0"/>
                                <w:lang w:eastAsia="en-US"/>
                              </w:rPr>
                              <w:t xml:space="preserve">Document </w:t>
                            </w:r>
                            <w:r w:rsidR="007770E7" w:rsidRPr="007770E7">
                              <w:rPr>
                                <w:rFonts w:ascii="Century Gothic" w:eastAsiaTheme="minorHAnsi" w:hAnsi="Century Gothic" w:cstheme="minorHAnsi"/>
                                <w:i/>
                                <w:iCs/>
                                <w:color w:val="C0C0C0"/>
                                <w:lang w:eastAsia="en-US"/>
                              </w:rPr>
                              <w:t>Reviewed</w:t>
                            </w:r>
                            <w:r w:rsidR="00E871A8" w:rsidRPr="007770E7">
                              <w:rPr>
                                <w:rFonts w:ascii="Century Gothic" w:eastAsiaTheme="minorHAnsi" w:hAnsi="Century Gothic" w:cstheme="minorHAnsi"/>
                                <w:i/>
                                <w:iCs/>
                                <w:color w:val="C0C0C0"/>
                                <w:lang w:eastAsia="en-US"/>
                              </w:rPr>
                              <w:t xml:space="preserve"> Sept 202</w:t>
                            </w:r>
                            <w:r w:rsidR="00A96B4E">
                              <w:rPr>
                                <w:rFonts w:ascii="Century Gothic" w:eastAsiaTheme="minorHAnsi" w:hAnsi="Century Gothic" w:cstheme="minorHAnsi"/>
                                <w:i/>
                                <w:iCs/>
                                <w:color w:val="C0C0C0"/>
                                <w:lang w:eastAsia="en-US"/>
                              </w:rPr>
                              <w:t>6</w:t>
                            </w:r>
                          </w:p>
                          <w:p w:rsidR="003A06F7" w:rsidRDefault="003A06F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A1AB" id="_x0000_t202" coordsize="21600,21600" o:spt="202" path="m,l,21600r21600,l21600,xe">
                <v:stroke joinstyle="miter"/>
                <v:path gradientshapeok="t" o:connecttype="rect"/>
              </v:shapetype>
              <v:shape id="Text Box 2" o:spid="_x0000_s1026" type="#_x0000_t202" style="position:absolute;margin-left:105.05pt;margin-top:3.25pt;width:281.9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" fillcolor="white [3201]" strokecolor="white [3212]" strokeweight=".5pt">
                <v:textbox>
                  <w:txbxContent>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Arial"/>
                          <w:color w:val="3C3C3C"/>
                          <w:sz w:val="40"/>
                          <w:szCs w:val="40"/>
                          <w:lang w:eastAsia="en-US"/>
                        </w:rPr>
                      </w:pPr>
                      <w:r w:rsidRPr="007770E7">
                        <w:rPr>
                          <w:rFonts w:ascii="Century Gothic" w:eastAsiaTheme="minorHAnsi" w:hAnsi="Century Gothic" w:cs="Arial"/>
                          <w:color w:val="3C3C3C"/>
                          <w:sz w:val="40"/>
                          <w:szCs w:val="40"/>
                          <w:lang w:eastAsia="en-US"/>
                        </w:rPr>
                        <w:t>Mental Health and     Wellbeing Policy</w:t>
                      </w:r>
                    </w:p>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theme="minorHAnsi"/>
                          <w:i/>
                          <w:iCs/>
                          <w:color w:val="C0C0C0"/>
                          <w:lang w:eastAsia="en-US"/>
                        </w:rPr>
                      </w:pPr>
                      <w:r w:rsidRPr="007770E7">
                        <w:rPr>
                          <w:rFonts w:ascii="Century Gothic" w:eastAsiaTheme="minorHAnsi" w:hAnsi="Century Gothic" w:cstheme="minorHAnsi"/>
                          <w:i/>
                          <w:iCs/>
                          <w:color w:val="C0C0C0"/>
                          <w:lang w:eastAsia="en-US"/>
                        </w:rPr>
                        <w:t xml:space="preserve">Document </w:t>
                      </w:r>
                      <w:r w:rsidR="007770E7" w:rsidRPr="007770E7">
                        <w:rPr>
                          <w:rFonts w:ascii="Century Gothic" w:eastAsiaTheme="minorHAnsi" w:hAnsi="Century Gothic" w:cstheme="minorHAnsi"/>
                          <w:i/>
                          <w:iCs/>
                          <w:color w:val="C0C0C0"/>
                          <w:lang w:eastAsia="en-US"/>
                        </w:rPr>
                        <w:t>Reviewed</w:t>
                      </w:r>
                      <w:r w:rsidR="00E871A8" w:rsidRPr="007770E7">
                        <w:rPr>
                          <w:rFonts w:ascii="Century Gothic" w:eastAsiaTheme="minorHAnsi" w:hAnsi="Century Gothic" w:cstheme="minorHAnsi"/>
                          <w:i/>
                          <w:iCs/>
                          <w:color w:val="C0C0C0"/>
                          <w:lang w:eastAsia="en-US"/>
                        </w:rPr>
                        <w:t xml:space="preserve"> Sept 202</w:t>
                      </w:r>
                      <w:r w:rsidR="00A96B4E">
                        <w:rPr>
                          <w:rFonts w:ascii="Century Gothic" w:eastAsiaTheme="minorHAnsi" w:hAnsi="Century Gothic" w:cstheme="minorHAnsi"/>
                          <w:i/>
                          <w:iCs/>
                          <w:color w:val="C0C0C0"/>
                          <w:lang w:eastAsia="en-US"/>
                        </w:rPr>
                        <w:t>6</w:t>
                      </w:r>
                    </w:p>
                    <w:p w:rsidR="003A06F7" w:rsidRDefault="003A06F7">
                      <w:pPr>
                        <w:ind w:left="0"/>
                      </w:pPr>
                    </w:p>
                  </w:txbxContent>
                </v:textbox>
              </v:shape>
            </w:pict>
          </mc:Fallback>
        </mc:AlternateContent>
      </w: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bookmarkStart w:id="0" w:name="_GoBack"/>
      <w:bookmarkEnd w:id="0"/>
    </w:p>
    <w:p w:rsidR="00F455BC" w:rsidRPr="007770E7" w:rsidRDefault="00FF7B71" w:rsidP="00182674">
      <w:pPr>
        <w:autoSpaceDE w:val="0"/>
        <w:autoSpaceDN w:val="0"/>
        <w:adjustRightInd w:val="0"/>
        <w:spacing w:after="0" w:line="240" w:lineRule="auto"/>
        <w:ind w:left="0"/>
        <w:rPr>
          <w:rFonts w:ascii="Century Gothic" w:eastAsiaTheme="minorHAnsi" w:hAnsi="Century Gothic" w:cs="Arial"/>
          <w:b/>
          <w:color w:val="3C3C3C"/>
          <w:u w:val="single"/>
          <w:lang w:eastAsia="en-US"/>
        </w:rPr>
      </w:pPr>
      <w:r w:rsidRPr="007770E7">
        <w:rPr>
          <w:rFonts w:ascii="Century Gothic" w:eastAsiaTheme="minorHAnsi" w:hAnsi="Century Gothic" w:cs="Arial"/>
          <w:b/>
          <w:color w:val="3C3C3C"/>
          <w:u w:val="single"/>
          <w:lang w:eastAsia="en-US"/>
        </w:rPr>
        <w:t>WHAT DO WE MEAN BY METAL HEALTH?</w:t>
      </w:r>
    </w:p>
    <w:p w:rsidR="00FF7B71" w:rsidRPr="007770E7" w:rsidRDefault="00FF7B71"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FF7B71" w:rsidRPr="007770E7" w:rsidRDefault="00FF7B71" w:rsidP="00E871A8">
      <w:pPr>
        <w:tabs>
          <w:tab w:val="left" w:pos="7890"/>
        </w:tabs>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Children</w:t>
      </w:r>
      <w:r w:rsidR="007B617C" w:rsidRPr="007770E7">
        <w:rPr>
          <w:rFonts w:ascii="Century Gothic" w:eastAsiaTheme="minorHAnsi" w:hAnsi="Century Gothic" w:cs="Arial"/>
          <w:color w:val="3C3C3C"/>
          <w:lang w:eastAsia="en-US"/>
        </w:rPr>
        <w:t>,</w:t>
      </w:r>
      <w:r w:rsidRPr="007770E7">
        <w:rPr>
          <w:rFonts w:ascii="Century Gothic" w:eastAsiaTheme="minorHAnsi" w:hAnsi="Century Gothic" w:cs="Arial"/>
          <w:color w:val="3C3C3C"/>
          <w:lang w:eastAsia="en-US"/>
        </w:rPr>
        <w:t xml:space="preserve"> who are mentally healthy</w:t>
      </w:r>
      <w:r w:rsidR="001125AA" w:rsidRPr="007770E7">
        <w:rPr>
          <w:rFonts w:ascii="Century Gothic" w:eastAsiaTheme="minorHAnsi" w:hAnsi="Century Gothic" w:cs="Arial"/>
          <w:color w:val="3C3C3C"/>
          <w:lang w:eastAsia="en-US"/>
        </w:rPr>
        <w:t>, have</w:t>
      </w:r>
      <w:r w:rsidRPr="007770E7">
        <w:rPr>
          <w:rFonts w:ascii="Century Gothic" w:eastAsiaTheme="minorHAnsi" w:hAnsi="Century Gothic" w:cs="Arial"/>
          <w:color w:val="3C3C3C"/>
          <w:lang w:eastAsia="en-US"/>
        </w:rPr>
        <w:t xml:space="preserve"> been defined as able to:</w:t>
      </w:r>
      <w:r w:rsidR="00E871A8" w:rsidRPr="007770E7">
        <w:rPr>
          <w:rFonts w:ascii="Century Gothic" w:eastAsiaTheme="minorHAnsi" w:hAnsi="Century Gothic" w:cs="Arial"/>
          <w:color w:val="3C3C3C"/>
          <w:lang w:eastAsia="en-US"/>
        </w:rPr>
        <w:tab/>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Develop psychologically, emotionally, intellectually and spiritually.</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Initiate, develop and sustain mutually satisfying personal relationships.</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Use and enjoy solitude.</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Become aware of others and empathise with them play and learn.</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Develop a sense of right and wrong.</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Resolve / face problems and setbacks and learn from them.</w:t>
      </w:r>
    </w:p>
    <w:p w:rsidR="00871A0F" w:rsidRPr="007770E7" w:rsidRDefault="00871A0F" w:rsidP="00871A0F">
      <w:pPr>
        <w:autoSpaceDE w:val="0"/>
        <w:autoSpaceDN w:val="0"/>
        <w:adjustRightInd w:val="0"/>
        <w:spacing w:after="0" w:line="240" w:lineRule="auto"/>
        <w:ind w:left="0"/>
        <w:rPr>
          <w:rFonts w:ascii="Century Gothic" w:eastAsiaTheme="minorHAnsi" w:hAnsi="Century Gothic" w:cs="Arial"/>
          <w:color w:val="3C3C3C"/>
          <w:lang w:eastAsia="en-US"/>
        </w:rPr>
      </w:pPr>
    </w:p>
    <w:p w:rsidR="00871A0F" w:rsidRPr="007770E7" w:rsidRDefault="00C25884" w:rsidP="00871A0F">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IN AN AVER</w:t>
      </w:r>
      <w:r w:rsidR="00EC06AC" w:rsidRPr="007770E7">
        <w:rPr>
          <w:rFonts w:ascii="Century Gothic" w:eastAsiaTheme="minorHAnsi" w:hAnsi="Century Gothic" w:cs="Arial"/>
          <w:color w:val="3C3C3C"/>
          <w:lang w:eastAsia="en-US"/>
        </w:rPr>
        <w:t>AGE CLASS OF 30, 15yr OLD STUDENTS</w:t>
      </w:r>
      <w:r w:rsidRPr="007770E7">
        <w:rPr>
          <w:rFonts w:ascii="Century Gothic" w:eastAsiaTheme="minorHAnsi" w:hAnsi="Century Gothic" w:cs="Arial"/>
          <w:color w:val="3C3C3C"/>
          <w:lang w:eastAsia="en-US"/>
        </w:rPr>
        <w:t>…</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3 could have a mental disorder</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10 are likely to have witnessed their parents separate</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1 experienced a death of a parent</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7 are likely to have been bullied</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6 may be self-harming</w:t>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t>(Public Health, England, 2015)</w:t>
      </w:r>
    </w:p>
    <w:p w:rsidR="00DB54DC" w:rsidRPr="007770E7" w:rsidRDefault="00DB54DC" w:rsidP="00DB54DC">
      <w:pPr>
        <w:pStyle w:val="ListParagraph"/>
        <w:autoSpaceDE w:val="0"/>
        <w:autoSpaceDN w:val="0"/>
        <w:adjustRightInd w:val="0"/>
        <w:spacing w:after="0" w:line="240" w:lineRule="auto"/>
        <w:rPr>
          <w:rFonts w:ascii="Century Gothic" w:eastAsiaTheme="minorHAnsi" w:hAnsi="Century Gothic" w:cs="Arial"/>
          <w:color w:val="3C3C3C"/>
          <w:lang w:eastAsia="en-US"/>
        </w:rPr>
      </w:pP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Mental health is a big issue for young people</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1 in 10 children have a diagnosable mental health disorder – that’s roughly 3 children in every classroom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1 in 5 young adults have a diagnosable mental health disorder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Half of all mental health problems manifest by the age of 14, with 75% by age 24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Almost 1 in 4 children and young people show some evidence of mental ill health (including anxiety and depression) </w:t>
      </w:r>
    </w:p>
    <w:p w:rsidR="00DB54DC" w:rsidRPr="007770E7" w:rsidRDefault="00DB54DC" w:rsidP="00DB54DC">
      <w:pPr>
        <w:numPr>
          <w:ilvl w:val="0"/>
          <w:numId w:val="40"/>
        </w:numPr>
        <w:spacing w:before="100" w:beforeAutospacing="1" w:after="240"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In 2015, suicide was the most common cause of death for both boys (17% of all deaths) and girls (11%) aged between 5 and 19. </w:t>
      </w:r>
    </w:p>
    <w:p w:rsidR="00DB54DC" w:rsidRPr="007770E7" w:rsidRDefault="00DB54DC" w:rsidP="00DB54DC">
      <w:pPr>
        <w:numPr>
          <w:ilvl w:val="0"/>
          <w:numId w:val="39"/>
        </w:numPr>
        <w:spacing w:after="160" w:line="259" w:lineRule="auto"/>
        <w:contextualSpacing/>
        <w:rPr>
          <w:rFonts w:ascii="Century Gothic" w:eastAsiaTheme="minorHAnsi" w:hAnsi="Century Gothic"/>
          <w:sz w:val="20"/>
          <w:szCs w:val="20"/>
          <w:lang w:eastAsia="en-US"/>
        </w:rPr>
      </w:pPr>
      <w:r w:rsidRPr="007770E7">
        <w:rPr>
          <w:rFonts w:ascii="Century Gothic" w:hAnsi="Century Gothic" w:cstheme="minorHAnsi"/>
          <w:sz w:val="20"/>
          <w:szCs w:val="20"/>
          <w:lang w:val="en"/>
        </w:rPr>
        <w:t xml:space="preserve">1 in 12 young people self-harm at some point in their lives, though there is evidence that this could be a lot higher. Girls are more likely to self-harm than boys. The latest data showing </w:t>
      </w:r>
      <w:r w:rsidRPr="007770E7">
        <w:rPr>
          <w:rFonts w:ascii="Century Gothic" w:eastAsiaTheme="minorHAnsi" w:hAnsi="Century Gothic"/>
          <w:sz w:val="20"/>
          <w:szCs w:val="20"/>
          <w:lang w:eastAsia="en-US"/>
        </w:rPr>
        <w:t>fifth of 14yr old girls self-harm.</w:t>
      </w: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It has a big impact in adulthood</w:t>
      </w:r>
    </w:p>
    <w:p w:rsidR="00DB54DC" w:rsidRPr="007770E7" w:rsidRDefault="00DB54DC" w:rsidP="00DB54DC">
      <w:pPr>
        <w:numPr>
          <w:ilvl w:val="0"/>
          <w:numId w:val="41"/>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Women who had experienced one childhood adversity had a 66% increased risk of premature death, and those who had experienced two or more adversities had an 80% increased risk compared to their peers </w:t>
      </w:r>
    </w:p>
    <w:p w:rsidR="00DB54DC" w:rsidRPr="007770E7" w:rsidRDefault="00DB54DC" w:rsidP="00DB54DC">
      <w:pPr>
        <w:numPr>
          <w:ilvl w:val="0"/>
          <w:numId w:val="41"/>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1 in 3 adult mental health conditions relate directly to adverse childhood experiences</w:t>
      </w: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Young people need more support</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3 in 4 children with a diagnosable mental health condition do not get access to the support that they need </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The average maximum waiting time for a first appointment with CAMHS is 6 months and nearly 10 months until the start of treatment</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CAMHS are turning away nearly a quarter (23%) of children referred to them for treatment by concerned parents, GPs, teachers and others</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Just 0.7% of the NHS budget is spent on children’s mental health and only 16% of this is spent on early intervention </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The cost to the economy of all-age mental health problems is estimated at £105 billion a year – roughly the cost of the entire NHS.</w:t>
      </w:r>
    </w:p>
    <w:p w:rsidR="00DB54DC" w:rsidRPr="007770E7" w:rsidRDefault="00DB54DC" w:rsidP="00DB54DC">
      <w:pPr>
        <w:spacing w:after="165" w:line="240" w:lineRule="auto"/>
        <w:ind w:left="720"/>
        <w:jc w:val="right"/>
        <w:rPr>
          <w:rFonts w:ascii="Century Gothic" w:hAnsi="Century Gothic" w:cstheme="minorHAnsi"/>
          <w:sz w:val="20"/>
          <w:szCs w:val="20"/>
          <w:lang w:val="en"/>
        </w:rPr>
      </w:pPr>
      <w:r w:rsidRPr="007770E7">
        <w:rPr>
          <w:rFonts w:ascii="Century Gothic" w:hAnsi="Century Gothic" w:cstheme="minorHAnsi"/>
          <w:sz w:val="20"/>
          <w:szCs w:val="20"/>
          <w:lang w:val="en"/>
        </w:rPr>
        <w:t>(Young Minds, 2018)</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lastRenderedPageBreak/>
        <w:t xml:space="preserve">1 </w:t>
      </w:r>
      <w:r w:rsidR="00793A7B" w:rsidRPr="007770E7">
        <w:rPr>
          <w:rFonts w:ascii="Century Gothic" w:eastAsiaTheme="minorHAnsi" w:hAnsi="Century Gothic" w:cstheme="minorHAnsi"/>
          <w:b/>
          <w:color w:val="000000"/>
          <w:u w:val="single"/>
          <w:lang w:eastAsia="en-US"/>
        </w:rPr>
        <w:t>POLICY STATEMENT</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p>
    <w:p w:rsidR="00182674" w:rsidRPr="007770E7" w:rsidRDefault="00182674" w:rsidP="00182674">
      <w:pPr>
        <w:autoSpaceDE w:val="0"/>
        <w:autoSpaceDN w:val="0"/>
        <w:adjustRightInd w:val="0"/>
        <w:spacing w:after="0" w:line="240" w:lineRule="auto"/>
        <w:ind w:left="0"/>
        <w:jc w:val="both"/>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1.1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School promotes the mental and physical health and emoti</w:t>
      </w:r>
      <w:r w:rsidR="00EC06AC" w:rsidRPr="007770E7">
        <w:rPr>
          <w:rFonts w:ascii="Century Gothic" w:eastAsiaTheme="minorHAnsi" w:hAnsi="Century Gothic" w:cstheme="minorHAnsi"/>
          <w:color w:val="000000"/>
          <w:lang w:eastAsia="en-US"/>
        </w:rPr>
        <w:t>onal wellbeing of all its students</w:t>
      </w:r>
      <w:r w:rsidRPr="007770E7">
        <w:rPr>
          <w:rFonts w:ascii="Century Gothic" w:eastAsiaTheme="minorHAnsi" w:hAnsi="Century Gothic" w:cstheme="minorHAnsi"/>
          <w:color w:val="000000"/>
          <w:lang w:eastAsia="en-US"/>
        </w:rPr>
        <w:t>.</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Wellbeing is at the forefront of the school’s PSHE programme and promoting good mental health is a priority. The physical, mental and emotional health benefits of exercise are well</w:t>
      </w:r>
      <w:r w:rsidR="007B617C" w:rsidRPr="007770E7">
        <w:rPr>
          <w:rFonts w:ascii="Century Gothic" w:eastAsiaTheme="minorHAnsi" w:hAnsi="Century Gothic" w:cstheme="minorHAnsi"/>
          <w:color w:val="000000"/>
          <w:lang w:eastAsia="en-US"/>
        </w:rPr>
        <w:t>-</w:t>
      </w:r>
      <w:r w:rsidRPr="007770E7">
        <w:rPr>
          <w:rFonts w:ascii="Century Gothic" w:eastAsiaTheme="minorHAnsi" w:hAnsi="Century Gothic" w:cstheme="minorHAnsi"/>
          <w:color w:val="000000"/>
          <w:lang w:eastAsia="en-US"/>
        </w:rPr>
        <w:t>documented and the school actively encourages sport for all. Through PSHE teaching</w:t>
      </w:r>
      <w:r w:rsidR="00FE1F8B" w:rsidRPr="007770E7">
        <w:rPr>
          <w:rFonts w:ascii="Century Gothic" w:eastAsiaTheme="minorHAnsi" w:hAnsi="Century Gothic" w:cstheme="minorHAnsi"/>
          <w:color w:val="000000"/>
          <w:lang w:eastAsia="en-US"/>
        </w:rPr>
        <w:t xml:space="preserve"> and use of the resilient framework</w:t>
      </w:r>
      <w:r w:rsidRPr="007770E7">
        <w:rPr>
          <w:rFonts w:ascii="Century Gothic" w:eastAsiaTheme="minorHAnsi" w:hAnsi="Century Gothic" w:cstheme="minorHAnsi"/>
          <w:color w:val="000000"/>
          <w:lang w:eastAsia="en-US"/>
        </w:rPr>
        <w:t>, we have identified 10 key qualities that are fundamental to good mental health and wellbeing:</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1. Proper sleep patterns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2. Time for exercise</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3. Eating healthily at regular times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4. Time to relax</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5. Emotional resilience – accepting being ‘good enough’</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6. Sense of humour</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7. Firm boundaries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8. Random acts of kindness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9. Walking in fresh air</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10. A sense of perspective</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i/>
          <w:iCs/>
          <w:color w:val="000000"/>
          <w:lang w:eastAsia="en-US"/>
        </w:rPr>
      </w:pPr>
    </w:p>
    <w:p w:rsidR="00182674" w:rsidRPr="007770E7" w:rsidRDefault="00182674" w:rsidP="00182674">
      <w:pPr>
        <w:autoSpaceDE w:val="0"/>
        <w:autoSpaceDN w:val="0"/>
        <w:adjustRightInd w:val="0"/>
        <w:spacing w:after="0" w:line="240" w:lineRule="auto"/>
        <w:ind w:left="0"/>
        <w:jc w:val="both"/>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1.2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Mental health issues can be de</w:t>
      </w:r>
      <w:r w:rsidR="00EC06AC" w:rsidRPr="007770E7">
        <w:rPr>
          <w:rFonts w:ascii="Century Gothic" w:eastAsiaTheme="minorHAnsi" w:hAnsi="Century Gothic" w:cstheme="minorHAnsi"/>
          <w:color w:val="000000"/>
          <w:lang w:eastAsia="en-US"/>
        </w:rPr>
        <w:t>-stigmatised by educating students</w:t>
      </w:r>
      <w:r w:rsidR="00684ACC" w:rsidRPr="007770E7">
        <w:rPr>
          <w:rFonts w:ascii="Century Gothic" w:eastAsiaTheme="minorHAnsi" w:hAnsi="Century Gothic" w:cstheme="minorHAnsi"/>
          <w:color w:val="000000"/>
          <w:lang w:eastAsia="en-US"/>
        </w:rPr>
        <w:t xml:space="preserve">, staff and parents. This is </w:t>
      </w:r>
      <w:r w:rsidRPr="007770E7">
        <w:rPr>
          <w:rFonts w:ascii="Century Gothic" w:eastAsiaTheme="minorHAnsi" w:hAnsi="Century Gothic" w:cstheme="minorHAnsi"/>
          <w:color w:val="000000"/>
          <w:lang w:eastAsia="en-US"/>
        </w:rPr>
        <w:t>done</w:t>
      </w:r>
    </w:p>
    <w:p w:rsidR="00182674" w:rsidRPr="007770E7" w:rsidRDefault="00684ACC"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through the curriculum including </w:t>
      </w:r>
      <w:r w:rsidR="00182674" w:rsidRPr="007770E7">
        <w:rPr>
          <w:rFonts w:ascii="Century Gothic" w:eastAsiaTheme="minorHAnsi" w:hAnsi="Century Gothic" w:cstheme="minorHAnsi"/>
          <w:color w:val="000000"/>
          <w:lang w:eastAsia="en-US"/>
        </w:rPr>
        <w:t>PSHE</w:t>
      </w:r>
      <w:r w:rsidRPr="007770E7">
        <w:rPr>
          <w:rFonts w:ascii="Century Gothic" w:eastAsiaTheme="minorHAnsi" w:hAnsi="Century Gothic" w:cstheme="minorHAnsi"/>
          <w:color w:val="000000"/>
          <w:lang w:eastAsia="en-US"/>
        </w:rPr>
        <w:t>, assemblies and dedicated workshops</w:t>
      </w:r>
      <w:r w:rsidR="00182674" w:rsidRPr="007770E7">
        <w:rPr>
          <w:rFonts w:ascii="Century Gothic" w:eastAsiaTheme="minorHAnsi" w:hAnsi="Century Gothic" w:cstheme="minorHAnsi"/>
          <w:color w:val="000000"/>
          <w:lang w:eastAsia="en-US"/>
        </w:rPr>
        <w:t xml:space="preserve"> with the </w:t>
      </w:r>
      <w:r w:rsidR="00624C1F" w:rsidRPr="007770E7">
        <w:rPr>
          <w:rFonts w:ascii="Century Gothic" w:eastAsiaTheme="minorHAnsi" w:hAnsi="Century Gothic" w:cstheme="minorHAnsi"/>
          <w:color w:val="000000"/>
          <w:lang w:eastAsia="en-US"/>
        </w:rPr>
        <w:t>student</w:t>
      </w:r>
      <w:r w:rsidRPr="007770E7">
        <w:rPr>
          <w:rFonts w:ascii="Century Gothic" w:eastAsiaTheme="minorHAnsi" w:hAnsi="Century Gothic" w:cstheme="minorHAnsi"/>
          <w:color w:val="000000"/>
          <w:lang w:eastAsia="en-US"/>
        </w:rPr>
        <w:t>s.  It also includes staff training</w:t>
      </w:r>
      <w:r w:rsidR="00182674" w:rsidRPr="007770E7">
        <w:rPr>
          <w:rFonts w:ascii="Century Gothic" w:eastAsiaTheme="minorHAnsi" w:hAnsi="Century Gothic" w:cstheme="minorHAnsi"/>
          <w:color w:val="000000"/>
          <w:lang w:eastAsia="en-US"/>
        </w:rPr>
        <w:t xml:space="preserve"> and through parent discussion </w:t>
      </w:r>
      <w:r w:rsidR="00EC06AC" w:rsidRPr="007770E7">
        <w:rPr>
          <w:rFonts w:ascii="Century Gothic" w:eastAsiaTheme="minorHAnsi" w:hAnsi="Century Gothic" w:cstheme="minorHAnsi"/>
          <w:color w:val="000000"/>
          <w:lang w:eastAsia="en-US"/>
        </w:rPr>
        <w:t xml:space="preserve">evenings </w:t>
      </w:r>
      <w:r w:rsidR="00182674" w:rsidRPr="007770E7">
        <w:rPr>
          <w:rFonts w:ascii="Century Gothic" w:eastAsiaTheme="minorHAnsi" w:hAnsi="Century Gothic" w:cstheme="minorHAnsi"/>
          <w:color w:val="000000"/>
          <w:lang w:eastAsia="en-US"/>
        </w:rPr>
        <w:t xml:space="preserve">as well as through an Early Help Assessment. We also raise the alarm of Mental Health through our </w:t>
      </w:r>
      <w:r w:rsidRPr="007770E7">
        <w:rPr>
          <w:rFonts w:ascii="Century Gothic" w:eastAsiaTheme="minorHAnsi" w:hAnsi="Century Gothic" w:cstheme="minorHAnsi"/>
          <w:color w:val="000000"/>
          <w:lang w:eastAsia="en-US"/>
        </w:rPr>
        <w:t>Senior Leaders</w:t>
      </w:r>
      <w:r w:rsidR="00EC06AC" w:rsidRPr="007770E7">
        <w:rPr>
          <w:rFonts w:ascii="Century Gothic" w:eastAsiaTheme="minorHAnsi" w:hAnsi="Century Gothic" w:cstheme="minorHAnsi"/>
          <w:color w:val="000000"/>
          <w:lang w:eastAsia="en-US"/>
        </w:rPr>
        <w:t xml:space="preserve">, </w:t>
      </w:r>
      <w:r w:rsidR="00182674" w:rsidRPr="007770E7">
        <w:rPr>
          <w:rFonts w:ascii="Century Gothic" w:eastAsiaTheme="minorHAnsi" w:hAnsi="Century Gothic" w:cstheme="minorHAnsi"/>
          <w:color w:val="000000"/>
          <w:lang w:eastAsia="en-US"/>
        </w:rPr>
        <w:t>Wellbeing Officer, Safeguarding Officer</w:t>
      </w:r>
      <w:r w:rsidRPr="007770E7">
        <w:rPr>
          <w:rFonts w:ascii="Century Gothic" w:eastAsiaTheme="minorHAnsi" w:hAnsi="Century Gothic" w:cstheme="minorHAnsi"/>
          <w:color w:val="000000"/>
          <w:lang w:eastAsia="en-US"/>
        </w:rPr>
        <w:t>s,</w:t>
      </w:r>
      <w:r w:rsidR="00182674" w:rsidRPr="007770E7">
        <w:rPr>
          <w:rFonts w:ascii="Century Gothic" w:eastAsiaTheme="minorHAnsi" w:hAnsi="Century Gothic" w:cstheme="minorHAnsi"/>
          <w:color w:val="000000"/>
          <w:lang w:eastAsia="en-US"/>
        </w:rPr>
        <w:t xml:space="preserve"> and School Mentor</w:t>
      </w:r>
      <w:r w:rsidRPr="007770E7">
        <w:rPr>
          <w:rFonts w:ascii="Century Gothic" w:eastAsiaTheme="minorHAnsi" w:hAnsi="Century Gothic" w:cstheme="minorHAnsi"/>
          <w:color w:val="000000"/>
          <w:lang w:eastAsia="en-US"/>
        </w:rPr>
        <w:t>s</w:t>
      </w:r>
      <w:r w:rsidR="00182674" w:rsidRPr="007770E7">
        <w:rPr>
          <w:rFonts w:ascii="Century Gothic" w:eastAsiaTheme="minorHAnsi" w:hAnsi="Century Gothic" w:cstheme="minorHAnsi"/>
          <w:color w:val="000000"/>
          <w:lang w:eastAsia="en-US"/>
        </w:rPr>
        <w:t>.</w:t>
      </w:r>
    </w:p>
    <w:p w:rsidR="00A00701" w:rsidRPr="007770E7" w:rsidRDefault="00A00701"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793A7B" w:rsidRPr="007770E7" w:rsidRDefault="00182674" w:rsidP="00182674">
      <w:pPr>
        <w:autoSpaceDE w:val="0"/>
        <w:autoSpaceDN w:val="0"/>
        <w:adjustRightInd w:val="0"/>
        <w:spacing w:after="0" w:line="240" w:lineRule="auto"/>
        <w:ind w:left="0"/>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1.3 </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policy aims to:</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Describe the school’s approach to mental health issues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Increase understanding and awareness of mental health issues so as to facilitate early</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Intervention of mental health problems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Alert staff to warning signs and risk factors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Provide support and guidance to all staff, including non-teaching staff and governors, dealing</w:t>
      </w:r>
      <w:r w:rsidR="007841BA" w:rsidRPr="007770E7">
        <w:rPr>
          <w:rFonts w:ascii="Century Gothic" w:eastAsiaTheme="minorHAnsi" w:hAnsi="Century Gothic" w:cstheme="minorHAnsi"/>
          <w:color w:val="000000"/>
          <w:lang w:eastAsia="en-US"/>
        </w:rPr>
        <w:t xml:space="preserve"> w</w:t>
      </w:r>
      <w:r w:rsidRPr="007770E7">
        <w:rPr>
          <w:rFonts w:ascii="Century Gothic" w:eastAsiaTheme="minorHAnsi" w:hAnsi="Century Gothic" w:cstheme="minorHAnsi"/>
          <w:color w:val="000000"/>
          <w:lang w:eastAsia="en-US"/>
        </w:rPr>
        <w:t>ith students who suffer from mental health issues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Provide support to students who suffer from mental health issues, their peers and</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Parents/carers</w:t>
      </w:r>
    </w:p>
    <w:p w:rsidR="00182674" w:rsidRPr="007770E7" w:rsidRDefault="00182674" w:rsidP="00182674">
      <w:pPr>
        <w:autoSpaceDE w:val="0"/>
        <w:autoSpaceDN w:val="0"/>
        <w:adjustRightInd w:val="0"/>
        <w:spacing w:after="0" w:line="240" w:lineRule="auto"/>
        <w:ind w:left="-420" w:firstLine="720"/>
        <w:rPr>
          <w:rFonts w:ascii="Century Gothic" w:eastAsiaTheme="minorHAnsi" w:hAnsi="Century Gothic" w:cstheme="minorHAnsi"/>
          <w:color w:val="000000"/>
          <w:lang w:eastAsia="en-US"/>
        </w:rPr>
      </w:pPr>
    </w:p>
    <w:p w:rsidR="00DB54DC" w:rsidRPr="007770E7" w:rsidRDefault="00DB54DC" w:rsidP="00182674">
      <w:pPr>
        <w:autoSpaceDE w:val="0"/>
        <w:autoSpaceDN w:val="0"/>
        <w:adjustRightInd w:val="0"/>
        <w:spacing w:after="0" w:line="240" w:lineRule="auto"/>
        <w:ind w:left="-420" w:firstLine="720"/>
        <w:rPr>
          <w:rFonts w:ascii="Century Gothic" w:eastAsiaTheme="minorHAnsi" w:hAnsi="Century Gothic" w:cstheme="minorHAnsi"/>
          <w:color w:val="000000"/>
          <w:lang w:eastAsia="en-US"/>
        </w:rPr>
      </w:pP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1.4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color w:val="808080" w:themeColor="background1" w:themeShade="80"/>
          <w:lang w:eastAsia="en-US"/>
        </w:rPr>
      </w:pPr>
      <w:r w:rsidRPr="007770E7">
        <w:rPr>
          <w:rFonts w:ascii="Century Gothic" w:eastAsiaTheme="minorHAnsi" w:hAnsi="Century Gothic" w:cstheme="minorHAnsi"/>
          <w:i/>
          <w:color w:val="808080" w:themeColor="background1" w:themeShade="80"/>
          <w:lang w:eastAsia="en-US"/>
        </w:rPr>
        <w:t xml:space="preserve">This policy has been </w:t>
      </w:r>
      <w:r w:rsidR="00684ACC" w:rsidRPr="007770E7">
        <w:rPr>
          <w:rFonts w:ascii="Century Gothic" w:eastAsiaTheme="minorHAnsi" w:hAnsi="Century Gothic" w:cstheme="minorHAnsi"/>
          <w:i/>
          <w:color w:val="808080" w:themeColor="background1" w:themeShade="80"/>
          <w:lang w:eastAsia="en-US"/>
        </w:rPr>
        <w:t xml:space="preserve">authorised by the Governors, is </w:t>
      </w:r>
      <w:r w:rsidRPr="007770E7">
        <w:rPr>
          <w:rFonts w:ascii="Century Gothic" w:eastAsiaTheme="minorHAnsi" w:hAnsi="Century Gothic" w:cstheme="minorHAnsi"/>
          <w:i/>
          <w:color w:val="808080" w:themeColor="background1" w:themeShade="80"/>
          <w:lang w:eastAsia="en-US"/>
        </w:rPr>
        <w:t xml:space="preserve">addressed to all members of staff and volunteers, is available to parents on request and is published on the school website. </w:t>
      </w:r>
    </w:p>
    <w:p w:rsidR="007B617C" w:rsidRPr="007770E7" w:rsidRDefault="007B617C" w:rsidP="00793A7B">
      <w:pPr>
        <w:autoSpaceDE w:val="0"/>
        <w:autoSpaceDN w:val="0"/>
        <w:adjustRightInd w:val="0"/>
        <w:spacing w:after="0" w:line="240" w:lineRule="auto"/>
        <w:ind w:left="0"/>
        <w:jc w:val="both"/>
        <w:rPr>
          <w:rFonts w:ascii="Century Gothic" w:eastAsiaTheme="minorHAnsi" w:hAnsi="Century Gothic" w:cs="Lucida Bright"/>
          <w:b/>
          <w:color w:val="000000"/>
          <w:u w:val="single"/>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2 CHILD PROTECTION RESPONSIBILITIES</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 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2.1</w:t>
      </w:r>
    </w:p>
    <w:p w:rsidR="00793A7B"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Newfield</w:t>
      </w:r>
      <w:r w:rsidR="00793A7B" w:rsidRPr="007770E7">
        <w:rPr>
          <w:rFonts w:ascii="Century Gothic" w:eastAsiaTheme="minorHAnsi" w:hAnsi="Century Gothic" w:cs="LucidaBright"/>
          <w:color w:val="000000"/>
          <w:lang w:eastAsia="en-US"/>
        </w:rPr>
        <w:t xml:space="preserve"> School is committed to safeguarding and promoting the welfare of children and young people, including their mental health and emotional wellbeing, and expects all staff and volunteers to share this commitment. We recognise that children have a fun</w:t>
      </w:r>
      <w:r w:rsidRPr="007770E7">
        <w:rPr>
          <w:rFonts w:ascii="Century Gothic" w:eastAsiaTheme="minorHAnsi" w:hAnsi="Century Gothic" w:cs="LucidaBright"/>
          <w:color w:val="000000"/>
          <w:lang w:eastAsia="en-US"/>
        </w:rPr>
        <w:t>damental right to be</w:t>
      </w:r>
      <w:r w:rsidR="004D5474"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protected from harm and that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s cannot learn effectively unless they feel secure. We therefore aim </w:t>
      </w:r>
      <w:r w:rsidRPr="007770E7">
        <w:rPr>
          <w:rFonts w:ascii="Century Gothic" w:eastAsiaTheme="minorHAnsi" w:hAnsi="Century Gothic" w:cs="LucidaBright"/>
          <w:color w:val="000000"/>
          <w:lang w:eastAsia="en-US"/>
        </w:rPr>
        <w:t>to provide a school environment</w:t>
      </w:r>
      <w:r w:rsidR="00684ACC"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which promotes the child feeling safe and a feeling of self-worth and the knowledge that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s’ concerns will be listened to and acted upon. This is </w:t>
      </w:r>
      <w:r w:rsidR="00684ACC"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achieved by our </w:t>
      </w:r>
      <w:r w:rsidR="00793A7B" w:rsidRPr="007770E7">
        <w:rPr>
          <w:rFonts w:ascii="Century Gothic" w:eastAsiaTheme="minorHAnsi" w:hAnsi="Century Gothic" w:cs="LucidaBright"/>
          <w:color w:val="000000"/>
          <w:lang w:eastAsia="en-US"/>
        </w:rPr>
        <w:lastRenderedPageBreak/>
        <w:t xml:space="preserve">tiered approach to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 support.</w:t>
      </w:r>
      <w:r w:rsidR="00E440C4" w:rsidRPr="007770E7">
        <w:rPr>
          <w:rFonts w:ascii="Century Gothic" w:eastAsiaTheme="minorHAnsi" w:hAnsi="Century Gothic" w:cs="LucidaBright"/>
          <w:color w:val="000000"/>
          <w:lang w:eastAsia="en-US"/>
        </w:rPr>
        <w:t xml:space="preserve"> Staff also have a duty of care to be aware of the vulnerability register and to be aware of the adversity risk factors that some young people face.</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2.2 </w:t>
      </w:r>
    </w:p>
    <w:p w:rsidR="001125AA"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i/>
          <w:color w:val="000000"/>
          <w:lang w:eastAsia="en-US"/>
        </w:rPr>
      </w:pPr>
      <w:r w:rsidRPr="007770E7">
        <w:rPr>
          <w:rFonts w:ascii="Century Gothic" w:eastAsiaTheme="minorHAnsi" w:hAnsi="Century Gothic" w:cs="LucidaBright"/>
          <w:i/>
          <w:color w:val="000000"/>
          <w:lang w:eastAsia="en-US"/>
        </w:rPr>
        <w:t>The Governing Body</w:t>
      </w:r>
      <w:r w:rsidR="00793A7B" w:rsidRPr="007770E7">
        <w:rPr>
          <w:rFonts w:ascii="Century Gothic" w:eastAsiaTheme="minorHAnsi" w:hAnsi="Century Gothic" w:cs="LucidaBright"/>
          <w:i/>
          <w:color w:val="000000"/>
          <w:lang w:eastAsia="en-US"/>
        </w:rPr>
        <w:t xml:space="preserve"> takes seriously its responsibility to uphold the aims of the Safeguarding Policy and its duty in promoting an environment in which children can feel secure and safe from harm. A nominated Governor instigates a review of the school’s safeguarding procedures and reports to the Board annually, making any recommendations for imp</w:t>
      </w:r>
      <w:r w:rsidRPr="007770E7">
        <w:rPr>
          <w:rFonts w:ascii="Century Gothic" w:eastAsiaTheme="minorHAnsi" w:hAnsi="Century Gothic" w:cs="LucidaBright"/>
          <w:i/>
          <w:color w:val="000000"/>
          <w:lang w:eastAsia="en-US"/>
        </w:rPr>
        <w:t xml:space="preserve">rovements. This is </w:t>
      </w:r>
      <w:r w:rsidR="001125AA" w:rsidRPr="007770E7">
        <w:rPr>
          <w:rFonts w:ascii="Century Gothic" w:eastAsiaTheme="minorHAnsi" w:hAnsi="Century Gothic" w:cs="LucidaBright"/>
          <w:i/>
          <w:color w:val="000000"/>
          <w:lang w:eastAsia="en-US"/>
        </w:rPr>
        <w:t xml:space="preserve">Erika Rothlisberger </w:t>
      </w:r>
    </w:p>
    <w:p w:rsidR="001125AA" w:rsidRPr="007770E7" w:rsidRDefault="001125AA" w:rsidP="00793A7B">
      <w:pPr>
        <w:autoSpaceDE w:val="0"/>
        <w:autoSpaceDN w:val="0"/>
        <w:adjustRightInd w:val="0"/>
        <w:spacing w:after="0" w:line="240" w:lineRule="auto"/>
        <w:ind w:left="0"/>
        <w:jc w:val="both"/>
        <w:rPr>
          <w:rFonts w:ascii="Century Gothic" w:eastAsiaTheme="minorHAnsi" w:hAnsi="Century Gothic" w:cs="LucidaBright"/>
          <w:i/>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2.3</w:t>
      </w:r>
    </w:p>
    <w:p w:rsidR="00793A7B"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Head Teacher, Chris Whelan</w:t>
      </w:r>
      <w:r w:rsidR="00793A7B" w:rsidRPr="007770E7">
        <w:rPr>
          <w:rFonts w:ascii="Century Gothic" w:eastAsiaTheme="minorHAnsi" w:hAnsi="Century Gothic" w:cs="LucidaBright"/>
          <w:color w:val="000000"/>
          <w:lang w:eastAsia="en-US"/>
        </w:rPr>
        <w:t xml:space="preserve"> is responsible for ensuring that the procedures outlined in this </w:t>
      </w:r>
      <w:r w:rsidR="00684ACC" w:rsidRPr="007770E7">
        <w:rPr>
          <w:rFonts w:ascii="Century Gothic" w:eastAsiaTheme="minorHAnsi" w:hAnsi="Century Gothic" w:cs="LucidaBright"/>
          <w:color w:val="000000"/>
          <w:lang w:eastAsia="en-US"/>
        </w:rPr>
        <w:t>policy is followed on a day-to-</w:t>
      </w:r>
      <w:r w:rsidR="00793A7B" w:rsidRPr="007770E7">
        <w:rPr>
          <w:rFonts w:ascii="Century Gothic" w:eastAsiaTheme="minorHAnsi" w:hAnsi="Century Gothic" w:cs="LucidaBright"/>
          <w:color w:val="000000"/>
          <w:lang w:eastAsia="en-US"/>
        </w:rPr>
        <w:t>day basis.</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2.4 </w:t>
      </w:r>
    </w:p>
    <w:p w:rsidR="00684ACC"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has appointed a</w:t>
      </w:r>
      <w:r w:rsidR="007B617C" w:rsidRPr="007770E7">
        <w:rPr>
          <w:rFonts w:ascii="Century Gothic" w:eastAsiaTheme="minorHAnsi" w:hAnsi="Century Gothic" w:cs="LucidaBright"/>
          <w:color w:val="000000"/>
          <w:lang w:eastAsia="en-US"/>
        </w:rPr>
        <w:t xml:space="preserve"> team of dedicated </w:t>
      </w:r>
      <w:r w:rsidRPr="007770E7">
        <w:rPr>
          <w:rFonts w:ascii="Century Gothic" w:eastAsiaTheme="minorHAnsi" w:hAnsi="Century Gothic" w:cs="LucidaBright"/>
          <w:color w:val="000000"/>
          <w:lang w:eastAsia="en-US"/>
        </w:rPr>
        <w:t>staf</w:t>
      </w:r>
      <w:r w:rsidR="007B617C" w:rsidRPr="007770E7">
        <w:rPr>
          <w:rFonts w:ascii="Century Gothic" w:eastAsiaTheme="minorHAnsi" w:hAnsi="Century Gothic" w:cs="LucidaBright"/>
          <w:color w:val="000000"/>
          <w:lang w:eastAsia="en-US"/>
        </w:rPr>
        <w:t xml:space="preserve">f with the necessary status and </w:t>
      </w:r>
      <w:r w:rsidRPr="007770E7">
        <w:rPr>
          <w:rFonts w:ascii="Century Gothic" w:eastAsiaTheme="minorHAnsi" w:hAnsi="Century Gothic" w:cs="LucidaBright"/>
          <w:color w:val="000000"/>
          <w:lang w:eastAsia="en-US"/>
        </w:rPr>
        <w:t>authority</w:t>
      </w:r>
      <w:r w:rsidR="007B617C" w:rsidRPr="007770E7">
        <w:rPr>
          <w:rFonts w:ascii="Century Gothic" w:eastAsiaTheme="minorHAnsi" w:hAnsi="Century Gothic" w:cs="LucidaBright"/>
          <w:color w:val="000000"/>
          <w:lang w:eastAsia="en-US"/>
        </w:rPr>
        <w:t xml:space="preserve">, led by the Safeguarding </w:t>
      </w:r>
      <w:r w:rsidR="004D5474" w:rsidRPr="007770E7">
        <w:rPr>
          <w:rFonts w:ascii="Century Gothic" w:eastAsiaTheme="minorHAnsi" w:hAnsi="Century Gothic" w:cs="LucidaBright"/>
          <w:color w:val="000000"/>
          <w:lang w:eastAsia="en-US"/>
        </w:rPr>
        <w:t>Officers responsible</w:t>
      </w:r>
      <w:r w:rsidRPr="007770E7">
        <w:rPr>
          <w:rFonts w:ascii="Century Gothic" w:eastAsiaTheme="minorHAnsi" w:hAnsi="Century Gothic" w:cs="LucidaBright"/>
          <w:color w:val="000000"/>
          <w:lang w:eastAsia="en-US"/>
        </w:rPr>
        <w:t xml:space="preserve"> for matters relating to child protectio</w:t>
      </w:r>
      <w:r w:rsidR="007B617C" w:rsidRPr="007770E7">
        <w:rPr>
          <w:rFonts w:ascii="Century Gothic" w:eastAsiaTheme="minorHAnsi" w:hAnsi="Century Gothic" w:cs="LucidaBright"/>
          <w:color w:val="000000"/>
          <w:lang w:eastAsia="en-US"/>
        </w:rPr>
        <w:t>n and we</w:t>
      </w:r>
      <w:r w:rsidR="00160D57" w:rsidRPr="007770E7">
        <w:rPr>
          <w:rFonts w:ascii="Century Gothic" w:eastAsiaTheme="minorHAnsi" w:hAnsi="Century Gothic" w:cs="LucidaBright"/>
          <w:color w:val="000000"/>
          <w:lang w:eastAsia="en-US"/>
        </w:rPr>
        <w:t xml:space="preserve">lfare. They are Mr Chris Whelan, </w:t>
      </w:r>
      <w:r w:rsidR="007B617C" w:rsidRPr="007770E7">
        <w:rPr>
          <w:rFonts w:ascii="Century Gothic" w:eastAsiaTheme="minorHAnsi" w:hAnsi="Century Gothic" w:cs="LucidaBright"/>
          <w:color w:val="000000"/>
          <w:lang w:eastAsia="en-US"/>
        </w:rPr>
        <w:t xml:space="preserve">Mrs Alison Ruddock, Ms Gill Riley and Ms Pam Robinson. </w:t>
      </w: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Mrs Elsa White </w:t>
      </w:r>
      <w:r w:rsidR="004D5474" w:rsidRPr="007770E7">
        <w:rPr>
          <w:rFonts w:ascii="Century Gothic" w:eastAsiaTheme="minorHAnsi" w:hAnsi="Century Gothic" w:cs="LucidaBright"/>
          <w:color w:val="000000"/>
          <w:lang w:eastAsia="en-US"/>
        </w:rPr>
        <w:t>Supports</w:t>
      </w:r>
      <w:r w:rsidRPr="007770E7">
        <w:rPr>
          <w:rFonts w:ascii="Century Gothic" w:eastAsiaTheme="minorHAnsi" w:hAnsi="Century Gothic" w:cs="LucidaBright"/>
          <w:color w:val="000000"/>
          <w:lang w:eastAsia="en-US"/>
        </w:rPr>
        <w:t xml:space="preserve"> Mental Health in school and provides advice for pupils, their parents and also staff. She is also </w:t>
      </w:r>
      <w:r w:rsidR="00160D57" w:rsidRPr="007770E7">
        <w:rPr>
          <w:rFonts w:ascii="Century Gothic" w:eastAsiaTheme="minorHAnsi" w:hAnsi="Century Gothic" w:cs="LucidaBright"/>
          <w:color w:val="000000"/>
          <w:lang w:eastAsia="en-US"/>
        </w:rPr>
        <w:t>Designated Teacher for Children and Young People who are Looked After</w:t>
      </w:r>
      <w:r w:rsidR="00793A7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 xml:space="preserve">Both Elsa White and Pam Robinson have undergone training in Mental Health First Aid and can signpost to further specialist help. </w:t>
      </w: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Parents are welcome to a</w:t>
      </w:r>
      <w:r w:rsidR="00160D57" w:rsidRPr="007770E7">
        <w:rPr>
          <w:rFonts w:ascii="Century Gothic" w:eastAsiaTheme="minorHAnsi" w:hAnsi="Century Gothic" w:cs="LucidaBright"/>
          <w:color w:val="000000"/>
          <w:lang w:eastAsia="en-US"/>
        </w:rPr>
        <w:t>pproach the Safeguarding team</w:t>
      </w:r>
      <w:r w:rsidRPr="007770E7">
        <w:rPr>
          <w:rFonts w:ascii="Century Gothic" w:eastAsiaTheme="minorHAnsi" w:hAnsi="Century Gothic" w:cs="LucidaBright"/>
          <w:color w:val="000000"/>
          <w:lang w:eastAsia="en-US"/>
        </w:rPr>
        <w:t xml:space="preserve"> if they have any concerns about the welfare of any child in the school, whether these concerns relate to their own child or any other. If preferred, parents may discuss concerns</w:t>
      </w:r>
      <w:r w:rsidR="00160D57" w:rsidRPr="007770E7">
        <w:rPr>
          <w:rFonts w:ascii="Century Gothic" w:eastAsiaTheme="minorHAnsi" w:hAnsi="Century Gothic" w:cs="LucidaBright"/>
          <w:color w:val="000000"/>
          <w:lang w:eastAsia="en-US"/>
        </w:rPr>
        <w:t xml:space="preserve"> in private</w:t>
      </w:r>
      <w:r w:rsidRPr="007770E7">
        <w:rPr>
          <w:rFonts w:ascii="Century Gothic" w:eastAsiaTheme="minorHAnsi" w:hAnsi="Century Gothic" w:cs="LucidaBright"/>
          <w:color w:val="000000"/>
          <w:lang w:eastAsia="en-US"/>
        </w:rPr>
        <w:t>.</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2.5</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 addition to the child protection measures outlined in the School’s child protection policy, the</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School has a duty of care to protect and promote a child or young person’s mental or emotional</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wellbeing. This is also reflected within the Behaviou</w:t>
      </w:r>
      <w:r w:rsidR="00160D57" w:rsidRPr="007770E7">
        <w:rPr>
          <w:rFonts w:ascii="Century Gothic" w:eastAsiaTheme="minorHAnsi" w:hAnsi="Century Gothic" w:cs="LucidaBright"/>
          <w:color w:val="000000"/>
          <w:lang w:eastAsia="en-US"/>
        </w:rPr>
        <w:t>r Policy and Care and Control Policy</w:t>
      </w:r>
      <w:r w:rsidRPr="007770E7">
        <w:rPr>
          <w:rFonts w:ascii="Century Gothic" w:eastAsiaTheme="minorHAnsi" w:hAnsi="Century Gothic" w:cs="LucidaBright"/>
          <w:color w:val="000000"/>
          <w:lang w:eastAsia="en-US"/>
        </w:rPr>
        <w:t>.</w:t>
      </w:r>
    </w:p>
    <w:p w:rsidR="00160D57" w:rsidRPr="007770E7" w:rsidRDefault="00160D57"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160D57" w:rsidRPr="007770E7" w:rsidRDefault="00160D57"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3 BACKGROUND OF MENTAL HEALTH</w:t>
      </w: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 Bright"/>
          <w:color w:val="000000"/>
          <w:lang w:eastAsia="en-US"/>
        </w:rPr>
      </w:pP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3.1</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r w:rsidRPr="007770E7">
        <w:rPr>
          <w:rFonts w:ascii="Century Gothic" w:eastAsiaTheme="minorHAnsi" w:hAnsi="Century Gothic" w:cs="LucidaBright"/>
          <w:color w:val="000000"/>
          <w:lang w:eastAsia="en-US"/>
        </w:rPr>
        <w:t>One in ten young people between the ages of 5 and 16 will have an identifiable mental health issue at any one time. Around 75% of mental health disorders are diagnosed in adolescence. See Appendix for further</w:t>
      </w:r>
      <w:r w:rsidR="00177888"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reading</w:t>
      </w:r>
      <w:r w:rsidRPr="007770E7">
        <w:rPr>
          <w:rFonts w:ascii="Century Gothic" w:eastAsiaTheme="minorHAnsi" w:hAnsi="Century Gothic" w:cs="LucidaBright"/>
          <w:color w:val="000000"/>
          <w:sz w:val="20"/>
          <w:szCs w:val="20"/>
          <w:lang w:eastAsia="en-US"/>
        </w:rPr>
        <w:t>.</w:t>
      </w:r>
    </w:p>
    <w:p w:rsidR="00F455BC" w:rsidRPr="007770E7" w:rsidRDefault="00F455BC"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F455BC" w:rsidRPr="007770E7" w:rsidRDefault="00F455BC"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4 IDENTIFIABLE MENTAL HEALTH ISSUES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4.1</w:t>
      </w:r>
    </w:p>
    <w:p w:rsidR="00F455BC" w:rsidRPr="007770E7" w:rsidRDefault="00F455BC" w:rsidP="00DB54DC">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and Depression</w:t>
      </w:r>
    </w:p>
    <w:p w:rsidR="00F455BC" w:rsidRPr="007770E7" w:rsidRDefault="00F455BC" w:rsidP="00DB54DC">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Eating disorders</w:t>
      </w:r>
    </w:p>
    <w:p w:rsidR="00DB54DC" w:rsidRPr="007770E7" w:rsidRDefault="00F455BC" w:rsidP="007770E7">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Self-Harm</w:t>
      </w:r>
    </w:p>
    <w:p w:rsidR="00DB54DC" w:rsidRPr="007770E7" w:rsidRDefault="00DB54D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5 SIGNS AND SYMPTOMS OF MENTAL OR EMOTIONAL CONCERNS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5.1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These are outlined at Appendices I, II and III.</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lastRenderedPageBreak/>
        <w:t>6 PROCEDURES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3399FF"/>
          <w:lang w:eastAsia="en-US"/>
        </w:rPr>
      </w:pPr>
      <w:r w:rsidRPr="007770E7">
        <w:rPr>
          <w:rFonts w:ascii="Century Gothic" w:eastAsiaTheme="minorHAnsi" w:hAnsi="Century Gothic" w:cs="LucidaBright"/>
          <w:b/>
          <w:color w:val="3399FF"/>
          <w:lang w:eastAsia="en-US"/>
        </w:rPr>
        <w:t>6.1</w:t>
      </w:r>
      <w:r w:rsidRPr="007770E7">
        <w:rPr>
          <w:rFonts w:ascii="Century Gothic" w:eastAsiaTheme="minorHAnsi" w:hAnsi="Century Gothic" w:cs="LucidaBright"/>
          <w:color w:val="3399FF"/>
          <w:lang w:eastAsia="en-US"/>
        </w:rPr>
        <w:t xml:space="preserve">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play is to familiarise themselves with the risk factors and</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warning signs outlined at Appendices I, II &amp; III.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r w:rsidRPr="007770E7">
        <w:rPr>
          <w:rFonts w:ascii="Century Gothic" w:eastAsiaTheme="minorHAnsi" w:hAnsi="Century Gothic" w:cs="Lucida Bright"/>
          <w:i/>
          <w:iCs/>
          <w:color w:val="000000"/>
          <w:lang w:eastAsia="en-US"/>
        </w:rPr>
        <w:t>Procedures following a concern</w:t>
      </w:r>
    </w:p>
    <w:p w:rsidR="00931B62" w:rsidRPr="007770E7" w:rsidRDefault="00931B62" w:rsidP="00F455BC">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ASK, ASSESS, ACT </w:t>
      </w:r>
      <w:r w:rsidR="00931B62" w:rsidRPr="007770E7">
        <w:rPr>
          <w:rFonts w:ascii="Century Gothic" w:eastAsiaTheme="minorHAnsi" w:hAnsi="Century Gothic" w:cs="Lucida Bright"/>
          <w:b/>
          <w:color w:val="3399FF"/>
          <w:lang w:eastAsia="en-US"/>
        </w:rPr>
        <w:t xml:space="preserve">- </w:t>
      </w:r>
      <w:r w:rsidR="00F455BC" w:rsidRPr="007770E7">
        <w:rPr>
          <w:rFonts w:ascii="Century Gothic" w:eastAsiaTheme="minorHAnsi" w:hAnsi="Century Gothic" w:cs="LucidaBright"/>
          <w:color w:val="000000"/>
          <w:lang w:eastAsia="en-US"/>
        </w:rPr>
        <w:t>Where a young person is distressed, the member of staff should ask them what support they need and want. Assess the risk of harm to self or</w:t>
      </w:r>
      <w:r w:rsidR="00931B62" w:rsidRPr="007770E7">
        <w:rPr>
          <w:rFonts w:ascii="Century Gothic" w:eastAsiaTheme="minorHAnsi" w:hAnsi="Century Gothic" w:cs="LucidaBright"/>
          <w:color w:val="000000"/>
          <w:lang w:eastAsia="en-US"/>
        </w:rPr>
        <w:t xml:space="preserve"> </w:t>
      </w:r>
      <w:r w:rsidR="00F455BC" w:rsidRPr="007770E7">
        <w:rPr>
          <w:rFonts w:ascii="Century Gothic" w:eastAsiaTheme="minorHAnsi" w:hAnsi="Century Gothic" w:cs="LucidaBright"/>
          <w:color w:val="000000"/>
          <w:lang w:eastAsia="en-US"/>
        </w:rPr>
        <w:t>others and try to reduce any risk that is present.</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LISTEN NON-JUDGEMENTALLY - </w:t>
      </w:r>
      <w:r w:rsidR="00F455BC" w:rsidRPr="007770E7">
        <w:rPr>
          <w:rFonts w:ascii="Century Gothic" w:eastAsiaTheme="minorHAnsi" w:hAnsi="Century Gothic" w:cs="LucidaBright"/>
          <w:color w:val="000000"/>
          <w:lang w:eastAsia="en-US"/>
        </w:rPr>
        <w:t>Give them time to talk and gain their confidence to take the issue to either: school mentor, wellbeing officer or safeguarding officer as per the tiered approach</w:t>
      </w:r>
      <w:r w:rsidR="00EC06AC" w:rsidRPr="007770E7">
        <w:rPr>
          <w:rFonts w:ascii="Century Gothic" w:eastAsiaTheme="minorHAnsi" w:hAnsi="Century Gothic" w:cs="LucidaBright"/>
          <w:color w:val="000000"/>
          <w:lang w:eastAsia="en-US"/>
        </w:rPr>
        <w:t xml:space="preserve"> to student support</w:t>
      </w:r>
      <w:r w:rsidR="00F455BC" w:rsidRPr="007770E7">
        <w:rPr>
          <w:rFonts w:ascii="Century Gothic" w:eastAsiaTheme="minorHAnsi" w:hAnsi="Century Gothic" w:cs="LucidaBright"/>
          <w:color w:val="000000"/>
          <w:lang w:eastAsia="en-US"/>
        </w:rPr>
        <w:t>.</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GIVE REASSURANCE AND INFORMATION - </w:t>
      </w:r>
      <w:r w:rsidR="00F455BC" w:rsidRPr="007770E7">
        <w:rPr>
          <w:rFonts w:ascii="Century Gothic" w:eastAsiaTheme="minorHAnsi" w:hAnsi="Century Gothic" w:cs="LucidaBright"/>
          <w:color w:val="000000"/>
          <w:lang w:eastAsia="en-US"/>
        </w:rPr>
        <w:t>Tell them how brave they have been. Gently explain that you would like to help them. Do not promise confidentiality - it could be a child protection matter as per the back of the staff ID badge.</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ENABLE THE YOUNG PERSON TO GET HELP - </w:t>
      </w:r>
      <w:r w:rsidR="00F455BC" w:rsidRPr="007770E7">
        <w:rPr>
          <w:rFonts w:ascii="Century Gothic" w:eastAsiaTheme="minorHAnsi" w:hAnsi="Century Gothic" w:cs="LucidaBright"/>
          <w:color w:val="000000"/>
          <w:lang w:eastAsia="en-US"/>
        </w:rPr>
        <w:t>Work through the avenues of support. Explain that you would like to share their thoughts with someone else so that they can get the best help. Encourage them to speak to someone - offer to go with them to the school mentor, wellbeing officer or safeguarding officer.</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ENCOURAGE SELF-HELP STRATEGIES - </w:t>
      </w:r>
      <w:r w:rsidR="00F455BC" w:rsidRPr="007770E7">
        <w:rPr>
          <w:rFonts w:ascii="Century Gothic" w:eastAsiaTheme="minorHAnsi" w:hAnsi="Century Gothic" w:cs="LucidaBright"/>
          <w:color w:val="000000"/>
          <w:lang w:eastAsia="en-US"/>
        </w:rPr>
        <w:t>Do not speak about your conversati</w:t>
      </w:r>
      <w:r w:rsidR="00EC06AC" w:rsidRPr="007770E7">
        <w:rPr>
          <w:rFonts w:ascii="Century Gothic" w:eastAsiaTheme="minorHAnsi" w:hAnsi="Century Gothic" w:cs="LucidaBright"/>
          <w:color w:val="000000"/>
          <w:lang w:eastAsia="en-US"/>
        </w:rPr>
        <w:t>on or concerns with other students</w:t>
      </w:r>
      <w:r w:rsidR="00F455BC" w:rsidRPr="007770E7">
        <w:rPr>
          <w:rFonts w:ascii="Century Gothic" w:eastAsiaTheme="minorHAnsi" w:hAnsi="Century Gothic" w:cs="LucidaBright"/>
          <w:color w:val="000000"/>
          <w:lang w:eastAsia="en-US"/>
        </w:rPr>
        <w:t>/casually to a member of staff.</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Access support for yourself if you need it via a senior colleague or your line manager if you need to talk through what you have heard and if you realise it has directly affected you.</w:t>
      </w:r>
    </w:p>
    <w:p w:rsidR="00BC0EA0" w:rsidRPr="007770E7" w:rsidRDefault="00BC0EA0"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HIGH RISK - </w:t>
      </w:r>
      <w:r w:rsidR="00F455BC" w:rsidRPr="007770E7">
        <w:rPr>
          <w:rFonts w:ascii="Century Gothic" w:eastAsiaTheme="minorHAnsi" w:hAnsi="Century Gothic" w:cs="LucidaBright"/>
          <w:color w:val="000000"/>
          <w:lang w:eastAsia="en-US"/>
        </w:rPr>
        <w:t>If you consider the young person to be at risk then you should follow Child Protection procedures and report your conc</w:t>
      </w:r>
      <w:r w:rsidR="00160D57" w:rsidRPr="007770E7">
        <w:rPr>
          <w:rFonts w:ascii="Century Gothic" w:eastAsiaTheme="minorHAnsi" w:hAnsi="Century Gothic" w:cs="LucidaBright"/>
          <w:color w:val="000000"/>
          <w:lang w:eastAsia="en-US"/>
        </w:rPr>
        <w:t>erns directly to Alison Ruddock</w:t>
      </w:r>
      <w:r w:rsidR="00F455BC" w:rsidRPr="007770E7">
        <w:rPr>
          <w:rFonts w:ascii="Century Gothic" w:eastAsiaTheme="minorHAnsi" w:hAnsi="Century Gothic" w:cs="LucidaBright"/>
          <w:color w:val="000000"/>
          <w:lang w:eastAsia="en-US"/>
        </w:rPr>
        <w:t xml:space="preserve">, </w:t>
      </w:r>
      <w:r w:rsidR="00160D57" w:rsidRPr="007770E7">
        <w:rPr>
          <w:rFonts w:ascii="Century Gothic" w:eastAsiaTheme="minorHAnsi" w:hAnsi="Century Gothic" w:cs="LucidaBright"/>
          <w:color w:val="000000"/>
          <w:lang w:eastAsia="en-US"/>
        </w:rPr>
        <w:t xml:space="preserve">Gill Riley, Pam Robinson </w:t>
      </w:r>
      <w:r w:rsidR="00F455BC" w:rsidRPr="007770E7">
        <w:rPr>
          <w:rFonts w:ascii="Century Gothic" w:eastAsiaTheme="minorHAnsi" w:hAnsi="Century Gothic" w:cs="LucidaBright"/>
          <w:color w:val="000000"/>
          <w:lang w:eastAsia="en-US"/>
        </w:rPr>
        <w:t>Safeguarding Officer</w:t>
      </w:r>
      <w:r w:rsidR="00160D57" w:rsidRPr="007770E7">
        <w:rPr>
          <w:rFonts w:ascii="Century Gothic" w:eastAsiaTheme="minorHAnsi" w:hAnsi="Century Gothic" w:cs="LucidaBright"/>
          <w:color w:val="000000"/>
          <w:lang w:eastAsia="en-US"/>
        </w:rPr>
        <w:t>s or to the Head Teacher. They</w:t>
      </w:r>
      <w:r w:rsidR="00F455BC" w:rsidRPr="007770E7">
        <w:rPr>
          <w:rFonts w:ascii="Century Gothic" w:eastAsiaTheme="minorHAnsi" w:hAnsi="Century Gothic" w:cs="LucidaBright"/>
          <w:color w:val="000000"/>
          <w:lang w:eastAsia="en-US"/>
        </w:rPr>
        <w:t xml:space="preserve"> will decide on the appropriate course of action. This may include:</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doctor/nurse</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a counsellor</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Opening up an Early Help Assessment</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Writing up a MASH referral form</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Individual Risk Assessment </w:t>
      </w:r>
    </w:p>
    <w:p w:rsidR="00F455BC" w:rsidRPr="007770E7" w:rsidRDefault="00F455BC"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LOW RISK - </w:t>
      </w:r>
      <w:r w:rsidR="00624C1F" w:rsidRPr="007770E7">
        <w:rPr>
          <w:rFonts w:ascii="Century Gothic" w:eastAsiaTheme="minorHAnsi" w:hAnsi="Century Gothic" w:cs="LucidaBright"/>
          <w:color w:val="000000"/>
          <w:lang w:eastAsia="en-US"/>
        </w:rPr>
        <w:t>The student</w:t>
      </w:r>
      <w:r w:rsidR="00F455BC" w:rsidRPr="007770E7">
        <w:rPr>
          <w:rFonts w:ascii="Century Gothic" w:eastAsiaTheme="minorHAnsi" w:hAnsi="Century Gothic" w:cs="LucidaBright"/>
          <w:color w:val="000000"/>
          <w:lang w:eastAsia="en-US"/>
        </w:rPr>
        <w:t xml:space="preserve"> wil</w:t>
      </w:r>
      <w:r w:rsidR="00624C1F" w:rsidRPr="007770E7">
        <w:rPr>
          <w:rFonts w:ascii="Century Gothic" w:eastAsiaTheme="minorHAnsi" w:hAnsi="Century Gothic" w:cs="LucidaBright"/>
          <w:color w:val="000000"/>
          <w:lang w:eastAsia="en-US"/>
        </w:rPr>
        <w:t>l be monitored through the student</w:t>
      </w:r>
      <w:r w:rsidR="00F455BC" w:rsidRPr="007770E7">
        <w:rPr>
          <w:rFonts w:ascii="Century Gothic" w:eastAsiaTheme="minorHAnsi" w:hAnsi="Century Gothic" w:cs="LucidaBright"/>
          <w:color w:val="000000"/>
          <w:lang w:eastAsia="en-US"/>
        </w:rPr>
        <w:t xml:space="preserve"> tiered approach and added onto the vulnerability register.</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6.2 </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aims to implement the following support structure:</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Cs/>
          <w:color w:val="000000"/>
          <w:sz w:val="20"/>
          <w:szCs w:val="20"/>
          <w:lang w:eastAsia="en-US"/>
        </w:rPr>
      </w:pPr>
      <w:r w:rsidRPr="007770E7">
        <w:rPr>
          <w:rFonts w:ascii="Century Gothic" w:eastAsiaTheme="minorHAnsi" w:hAnsi="Century Gothic" w:cs="Lucida Bright"/>
          <w:iCs/>
          <w:color w:val="000000"/>
          <w:lang w:eastAsia="en-US"/>
        </w:rPr>
        <w:t>Tiered Approach to Student Support</w:t>
      </w:r>
      <w:r w:rsidRPr="007770E7">
        <w:rPr>
          <w:rFonts w:ascii="Century Gothic" w:eastAsiaTheme="minorHAnsi" w:hAnsi="Century Gothic" w:cs="Lucida Bright"/>
          <w:iCs/>
          <w:color w:val="000000"/>
          <w:sz w:val="20"/>
          <w:szCs w:val="20"/>
          <w:lang w:eastAsia="en-US"/>
        </w:rPr>
        <w:t>:</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Cs/>
          <w:color w:val="000000"/>
          <w:sz w:val="20"/>
          <w:szCs w:val="20"/>
          <w:lang w:eastAsia="en-US"/>
        </w:rPr>
      </w:pPr>
    </w:p>
    <w:p w:rsidR="00931B62" w:rsidRPr="007770E7" w:rsidRDefault="00160D57" w:rsidP="00F3706F">
      <w:pPr>
        <w:autoSpaceDE w:val="0"/>
        <w:autoSpaceDN w:val="0"/>
        <w:adjustRightInd w:val="0"/>
        <w:spacing w:after="0" w:line="240" w:lineRule="auto"/>
        <w:ind w:left="0"/>
        <w:rPr>
          <w:rFonts w:ascii="Century Gothic" w:eastAsiaTheme="minorHAnsi" w:hAnsi="Century Gothic" w:cs="Lucida Bright"/>
          <w:b/>
          <w:iCs/>
          <w:color w:val="000000"/>
          <w:u w:val="single"/>
          <w:lang w:eastAsia="en-US"/>
        </w:rPr>
      </w:pPr>
      <w:r w:rsidRPr="007770E7">
        <w:rPr>
          <w:rFonts w:ascii="Century Gothic" w:eastAsiaTheme="minorHAnsi" w:hAnsi="Century Gothic" w:cs="Lucida Bright"/>
          <w:b/>
          <w:iCs/>
          <w:color w:val="000000"/>
          <w:u w:val="single"/>
          <w:lang w:eastAsia="en-US"/>
        </w:rPr>
        <w:t>Senior Leadership Team</w:t>
      </w:r>
      <w:r w:rsidR="00931B62" w:rsidRPr="007770E7">
        <w:rPr>
          <w:rFonts w:ascii="Century Gothic" w:eastAsiaTheme="minorHAnsi" w:hAnsi="Century Gothic" w:cs="Lucida Bright"/>
          <w:b/>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iCs/>
          <w:color w:val="000000"/>
          <w:lang w:eastAsia="en-US"/>
        </w:rPr>
        <w:tab/>
      </w:r>
      <w:r w:rsidRPr="007770E7">
        <w:rPr>
          <w:rFonts w:ascii="Century Gothic" w:eastAsiaTheme="minorHAnsi" w:hAnsi="Century Gothic" w:cs="Lucida Bright"/>
          <w:iCs/>
          <w:color w:val="000000"/>
          <w:lang w:eastAsia="en-US"/>
        </w:rPr>
        <w:tab/>
      </w:r>
      <w:r w:rsidRPr="007770E7">
        <w:rPr>
          <w:rFonts w:ascii="Century Gothic" w:eastAsiaTheme="minorHAnsi" w:hAnsi="Century Gothic" w:cs="Lucida Bright"/>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lastRenderedPageBreak/>
        <w:t xml:space="preserve">STAGE 1A =   </w:t>
      </w:r>
      <w:r w:rsidRPr="007770E7">
        <w:rPr>
          <w:rFonts w:ascii="Century Gothic" w:eastAsiaTheme="minorHAnsi" w:hAnsi="Century Gothic" w:cs="Lucida Bright"/>
          <w:iCs/>
          <w:color w:val="000000"/>
          <w:lang w:eastAsia="en-US"/>
        </w:rPr>
        <w:t>Form teacher monitoring wellbeing and attendance – use of Time Out cards</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1B =   </w:t>
      </w:r>
      <w:r w:rsidRPr="007770E7">
        <w:rPr>
          <w:rFonts w:ascii="Century Gothic" w:eastAsiaTheme="minorHAnsi" w:hAnsi="Century Gothic" w:cs="Lucida Bright"/>
          <w:bCs/>
          <w:iCs/>
          <w:lang w:eastAsia="en-US"/>
        </w:rPr>
        <w:t>Form</w:t>
      </w:r>
      <w:r w:rsidRPr="007770E7">
        <w:rPr>
          <w:rFonts w:ascii="Century Gothic" w:eastAsiaTheme="minorHAnsi" w:hAnsi="Century Gothic" w:cs="Lucida Bright"/>
          <w:iCs/>
          <w:color w:val="000000"/>
          <w:lang w:eastAsia="en-US"/>
        </w:rPr>
        <w:t xml:space="preserve"> teacher and parent</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1C =   </w:t>
      </w:r>
      <w:r w:rsidRPr="007770E7">
        <w:rPr>
          <w:rFonts w:ascii="Century Gothic" w:eastAsiaTheme="minorHAnsi" w:hAnsi="Century Gothic" w:cs="Lucida Bright"/>
          <w:bCs/>
          <w:iCs/>
          <w:lang w:eastAsia="en-US"/>
        </w:rPr>
        <w:t>Form</w:t>
      </w:r>
      <w:r w:rsidRPr="007770E7">
        <w:rPr>
          <w:rFonts w:ascii="Century Gothic" w:eastAsiaTheme="minorHAnsi" w:hAnsi="Century Gothic" w:cs="Lucida Bright"/>
          <w:iCs/>
          <w:lang w:eastAsia="en-US"/>
        </w:rPr>
        <w:t xml:space="preserve"> </w:t>
      </w:r>
      <w:r w:rsidR="00160D57" w:rsidRPr="007770E7">
        <w:rPr>
          <w:rFonts w:ascii="Century Gothic" w:eastAsiaTheme="minorHAnsi" w:hAnsi="Century Gothic" w:cs="Lucida Bright"/>
          <w:iCs/>
          <w:color w:val="000000"/>
          <w:lang w:eastAsia="en-US"/>
        </w:rPr>
        <w:t>teacher, parent and Deputy Head</w:t>
      </w:r>
      <w:r w:rsidRPr="007770E7">
        <w:rPr>
          <w:rFonts w:ascii="Century Gothic" w:eastAsiaTheme="minorHAnsi" w:hAnsi="Century Gothic" w:cs="Lucida Bright"/>
          <w:iCs/>
          <w:color w:val="000000"/>
          <w:lang w:eastAsia="en-US"/>
        </w:rPr>
        <w:t>– Early Help Assessment?</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2A =   </w:t>
      </w:r>
      <w:r w:rsidRPr="007770E7">
        <w:rPr>
          <w:rFonts w:ascii="Century Gothic" w:eastAsiaTheme="minorHAnsi" w:hAnsi="Century Gothic" w:cs="Lucida Bright"/>
          <w:iCs/>
          <w:color w:val="000000"/>
          <w:lang w:eastAsia="en-US"/>
        </w:rPr>
        <w:t>St</w:t>
      </w:r>
      <w:r w:rsidR="007770E7">
        <w:rPr>
          <w:rFonts w:ascii="Century Gothic" w:eastAsiaTheme="minorHAnsi" w:hAnsi="Century Gothic" w:cs="Lucida Bright"/>
          <w:iCs/>
          <w:color w:val="000000"/>
          <w:lang w:eastAsia="en-US"/>
        </w:rPr>
        <w:t>udent mentoring (</w:t>
      </w:r>
      <w:r w:rsidRPr="007770E7">
        <w:rPr>
          <w:rFonts w:ascii="Century Gothic" w:eastAsiaTheme="minorHAnsi" w:hAnsi="Century Gothic" w:cs="Lucida Bright"/>
          <w:iCs/>
          <w:color w:val="000000"/>
          <w:lang w:eastAsia="en-US"/>
        </w:rPr>
        <w:t>5</w:t>
      </w:r>
      <w:r w:rsidR="00160D57" w:rsidRPr="007770E7">
        <w:rPr>
          <w:rFonts w:ascii="Century Gothic" w:eastAsiaTheme="minorHAnsi" w:hAnsi="Century Gothic" w:cs="Lucida Bright"/>
          <w:iCs/>
          <w:color w:val="000000"/>
          <w:lang w:eastAsia="en-US"/>
        </w:rPr>
        <w:t xml:space="preserve"> drop in sessions </w:t>
      </w:r>
      <w:r w:rsidRPr="007770E7">
        <w:rPr>
          <w:rFonts w:ascii="Century Gothic" w:eastAsiaTheme="minorHAnsi" w:hAnsi="Century Gothic" w:cs="Lucida Bright"/>
          <w:iCs/>
          <w:color w:val="000000"/>
          <w:lang w:eastAsia="en-US"/>
        </w:rPr>
        <w:t>weekly, nurse 1xweekly)</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2B =   </w:t>
      </w:r>
      <w:r w:rsidRPr="007770E7">
        <w:rPr>
          <w:rFonts w:ascii="Century Gothic" w:eastAsiaTheme="minorHAnsi" w:hAnsi="Century Gothic" w:cs="Lucida Bright"/>
          <w:iCs/>
          <w:color w:val="000000"/>
          <w:lang w:eastAsia="en-US"/>
        </w:rPr>
        <w:t>Mentor refer to Wellbeing Officer</w:t>
      </w:r>
      <w:r w:rsidR="00160D57" w:rsidRPr="007770E7">
        <w:rPr>
          <w:rFonts w:ascii="Century Gothic" w:eastAsiaTheme="minorHAnsi" w:hAnsi="Century Gothic" w:cs="Lucida Bright"/>
          <w:iCs/>
          <w:color w:val="000000"/>
          <w:lang w:eastAsia="en-US"/>
        </w:rPr>
        <w:t xml:space="preserve"> Elsa White</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r w:rsidRPr="007770E7">
        <w:rPr>
          <w:rFonts w:ascii="Century Gothic" w:eastAsiaTheme="minorHAnsi" w:hAnsi="Century Gothic" w:cs="Lucida Bright"/>
          <w:b/>
          <w:bCs/>
          <w:iCs/>
          <w:color w:val="3399FF"/>
          <w:lang w:eastAsia="en-US"/>
        </w:rPr>
        <w:t xml:space="preserve">STAGE 3    =   </w:t>
      </w:r>
      <w:r w:rsidRPr="007770E7">
        <w:rPr>
          <w:rFonts w:ascii="Century Gothic" w:eastAsiaTheme="minorHAnsi" w:hAnsi="Century Gothic" w:cs="Lucida Bright"/>
          <w:iCs/>
          <w:color w:val="000000"/>
          <w:lang w:eastAsia="en-US"/>
        </w:rPr>
        <w:t xml:space="preserve">Safeguarding Officer </w:t>
      </w:r>
      <w:r w:rsidR="00160D57" w:rsidRPr="007770E7">
        <w:rPr>
          <w:rFonts w:ascii="Century Gothic" w:eastAsiaTheme="minorHAnsi" w:hAnsi="Century Gothic" w:cs="Lucida Bright"/>
          <w:iCs/>
          <w:color w:val="000000"/>
          <w:lang w:eastAsia="en-US"/>
        </w:rPr>
        <w:t xml:space="preserve">and </w:t>
      </w:r>
      <w:r w:rsidRPr="007770E7">
        <w:rPr>
          <w:rFonts w:ascii="Century Gothic" w:eastAsiaTheme="minorHAnsi" w:hAnsi="Century Gothic" w:cs="Lucida Bright"/>
          <w:iCs/>
          <w:color w:val="000000"/>
          <w:lang w:eastAsia="en-US"/>
        </w:rPr>
        <w:t>– Overview EHA</w:t>
      </w:r>
      <w:r w:rsidR="001125AA" w:rsidRPr="007770E7">
        <w:rPr>
          <w:rFonts w:ascii="Century Gothic" w:eastAsiaTheme="minorHAnsi" w:hAnsi="Century Gothic" w:cs="Lucida Bright"/>
          <w:iCs/>
          <w:color w:val="000000"/>
          <w:lang w:eastAsia="en-US"/>
        </w:rPr>
        <w:t>T</w:t>
      </w:r>
      <w:r w:rsidRPr="007770E7">
        <w:rPr>
          <w:rFonts w:ascii="Century Gothic" w:eastAsiaTheme="minorHAnsi" w:hAnsi="Century Gothic" w:cs="Lucida Bright"/>
          <w:iCs/>
          <w:color w:val="000000"/>
          <w:lang w:eastAsia="en-US"/>
        </w:rPr>
        <w:t xml:space="preserve">, </w:t>
      </w:r>
      <w:r w:rsidR="001125AA" w:rsidRPr="007770E7">
        <w:rPr>
          <w:rFonts w:ascii="Century Gothic" w:eastAsiaTheme="minorHAnsi" w:hAnsi="Century Gothic" w:cs="Lucida Bright"/>
          <w:iCs/>
          <w:color w:val="000000"/>
          <w:lang w:eastAsia="en-US"/>
        </w:rPr>
        <w:t>C/</w:t>
      </w:r>
      <w:r w:rsidRPr="007770E7">
        <w:rPr>
          <w:rFonts w:ascii="Century Gothic" w:eastAsiaTheme="minorHAnsi" w:hAnsi="Century Gothic" w:cs="Lucida Bright"/>
          <w:iCs/>
          <w:color w:val="000000"/>
          <w:lang w:eastAsia="en-US"/>
        </w:rPr>
        <w:t>CIN, CP.</w:t>
      </w:r>
      <w:r w:rsidRPr="007770E7">
        <w:rPr>
          <w:rFonts w:ascii="Century Gothic" w:eastAsiaTheme="minorHAnsi" w:hAnsi="Century Gothic" w:cs="Lucida Bright"/>
          <w:i/>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7 RISK ASSESSMENTS / TRANSITION PLANS</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7.1 </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Followin</w:t>
      </w:r>
      <w:r w:rsidR="00160D57" w:rsidRPr="007770E7">
        <w:rPr>
          <w:rFonts w:ascii="Century Gothic" w:eastAsiaTheme="minorHAnsi" w:hAnsi="Century Gothic" w:cs="LucidaBright"/>
          <w:color w:val="000000"/>
          <w:lang w:eastAsia="en-US"/>
        </w:rPr>
        <w:t>g consultation between the class teacher and TA</w:t>
      </w:r>
      <w:r w:rsidR="00684ACC" w:rsidRPr="007770E7">
        <w:rPr>
          <w:rFonts w:ascii="Century Gothic" w:eastAsiaTheme="minorHAnsi" w:hAnsi="Century Gothic" w:cs="LucidaBright"/>
          <w:color w:val="000000"/>
          <w:lang w:eastAsia="en-US"/>
        </w:rPr>
        <w:t xml:space="preserve"> a Risk Assessment is </w:t>
      </w:r>
      <w:r w:rsidRPr="007770E7">
        <w:rPr>
          <w:rFonts w:ascii="Century Gothic" w:eastAsiaTheme="minorHAnsi" w:hAnsi="Century Gothic" w:cs="LucidaBright"/>
          <w:color w:val="000000"/>
          <w:lang w:eastAsia="en-US"/>
        </w:rPr>
        <w:t>a</w:t>
      </w:r>
      <w:r w:rsidR="00160D57" w:rsidRPr="007770E7">
        <w:rPr>
          <w:rFonts w:ascii="Century Gothic" w:eastAsiaTheme="minorHAnsi" w:hAnsi="Century Gothic" w:cs="LucidaBright"/>
          <w:color w:val="000000"/>
          <w:lang w:eastAsia="en-US"/>
        </w:rPr>
        <w:t>greed with the Senior Leaders</w:t>
      </w:r>
      <w:r w:rsidR="00624C1F" w:rsidRPr="007770E7">
        <w:rPr>
          <w:rFonts w:ascii="Century Gothic" w:eastAsiaTheme="minorHAnsi" w:hAnsi="Century Gothic" w:cs="LucidaBright"/>
          <w:color w:val="000000"/>
          <w:lang w:eastAsia="en-US"/>
        </w:rPr>
        <w:t>, the student and the student</w:t>
      </w:r>
      <w:r w:rsidRPr="007770E7">
        <w:rPr>
          <w:rFonts w:ascii="Century Gothic" w:eastAsiaTheme="minorHAnsi" w:hAnsi="Century Gothic" w:cs="LucidaBright"/>
          <w:color w:val="000000"/>
          <w:lang w:eastAsia="en-US"/>
        </w:rPr>
        <w:t>’s parents (see Append</w:t>
      </w:r>
      <w:r w:rsidR="00684ACC" w:rsidRPr="007770E7">
        <w:rPr>
          <w:rFonts w:ascii="Century Gothic" w:eastAsiaTheme="minorHAnsi" w:hAnsi="Century Gothic" w:cs="LucidaBright"/>
          <w:color w:val="000000"/>
          <w:lang w:eastAsia="en-US"/>
        </w:rPr>
        <w:t>ix). This is made</w:t>
      </w:r>
      <w:r w:rsidRPr="007770E7">
        <w:rPr>
          <w:rFonts w:ascii="Century Gothic" w:eastAsiaTheme="minorHAnsi" w:hAnsi="Century Gothic" w:cs="LucidaBright"/>
          <w:color w:val="000000"/>
          <w:lang w:eastAsia="en-US"/>
        </w:rPr>
        <w:t xml:space="preserve"> available to the relevant teaching staff in order to provide the appropriate level of support for the </w:t>
      </w:r>
      <w:r w:rsidR="00624C1F" w:rsidRPr="007770E7">
        <w:rPr>
          <w:rFonts w:ascii="Century Gothic" w:eastAsiaTheme="minorHAnsi" w:hAnsi="Century Gothic" w:cs="LucidaBright"/>
          <w:color w:val="000000"/>
          <w:lang w:eastAsia="en-US"/>
        </w:rPr>
        <w:t>student</w:t>
      </w:r>
      <w:r w:rsidR="00684ACC" w:rsidRPr="007770E7">
        <w:rPr>
          <w:rFonts w:ascii="Century Gothic" w:eastAsiaTheme="minorHAnsi" w:hAnsi="Century Gothic" w:cs="LucidaBright"/>
          <w:color w:val="000000"/>
          <w:lang w:eastAsia="en-US"/>
        </w:rPr>
        <w:t xml:space="preserve">. This </w:t>
      </w:r>
      <w:r w:rsidR="00280E27" w:rsidRPr="007770E7">
        <w:rPr>
          <w:rFonts w:ascii="Century Gothic" w:eastAsiaTheme="minorHAnsi" w:hAnsi="Century Gothic" w:cs="LucidaBright"/>
          <w:color w:val="000000"/>
          <w:lang w:eastAsia="en-US"/>
        </w:rPr>
        <w:t xml:space="preserve">can </w:t>
      </w:r>
      <w:r w:rsidRPr="007770E7">
        <w:rPr>
          <w:rFonts w:ascii="Century Gothic" w:eastAsiaTheme="minorHAnsi" w:hAnsi="Century Gothic" w:cs="LucidaBright"/>
          <w:color w:val="000000"/>
          <w:lang w:eastAsia="en-US"/>
        </w:rPr>
        <w:t>also be share</w:t>
      </w:r>
      <w:r w:rsidR="00160D57" w:rsidRPr="007770E7">
        <w:rPr>
          <w:rFonts w:ascii="Century Gothic" w:eastAsiaTheme="minorHAnsi" w:hAnsi="Century Gothic" w:cs="LucidaBright"/>
          <w:color w:val="000000"/>
          <w:lang w:eastAsia="en-US"/>
        </w:rPr>
        <w:t>d with professional staff</w:t>
      </w:r>
      <w:r w:rsidR="00280E27" w:rsidRPr="007770E7">
        <w:rPr>
          <w:rFonts w:ascii="Century Gothic" w:eastAsiaTheme="minorHAnsi" w:hAnsi="Century Gothic" w:cs="LucidaBright"/>
          <w:color w:val="000000"/>
          <w:lang w:eastAsia="en-US"/>
        </w:rPr>
        <w:t xml:space="preserve"> from outside agencies </w:t>
      </w:r>
      <w:r w:rsidR="00160D57" w:rsidRPr="007770E7">
        <w:rPr>
          <w:rFonts w:ascii="Century Gothic" w:eastAsiaTheme="minorHAnsi" w:hAnsi="Century Gothic" w:cs="LucidaBright"/>
          <w:color w:val="000000"/>
          <w:lang w:eastAsia="en-US"/>
        </w:rPr>
        <w:t xml:space="preserve">who </w:t>
      </w:r>
      <w:r w:rsidR="00624C1F" w:rsidRPr="007770E7">
        <w:rPr>
          <w:rFonts w:ascii="Century Gothic" w:eastAsiaTheme="minorHAnsi" w:hAnsi="Century Gothic" w:cs="LucidaBright"/>
          <w:color w:val="000000"/>
          <w:lang w:eastAsia="en-US"/>
        </w:rPr>
        <w:t>support this student</w:t>
      </w:r>
      <w:r w:rsidRPr="007770E7">
        <w:rPr>
          <w:rFonts w:ascii="Century Gothic" w:eastAsiaTheme="minorHAnsi" w:hAnsi="Century Gothic" w:cs="LucidaBright"/>
          <w:color w:val="000000"/>
          <w:lang w:eastAsia="en-US"/>
        </w:rPr>
        <w:t>.</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 xml:space="preserve">8 </w:t>
      </w:r>
      <w:r w:rsidR="00106EFD" w:rsidRPr="007770E7">
        <w:rPr>
          <w:rFonts w:ascii="Century Gothic" w:eastAsiaTheme="minorHAnsi" w:hAnsi="Century Gothic" w:cs="Lucida Bright"/>
          <w:b/>
          <w:color w:val="000000"/>
          <w:u w:val="single"/>
          <w:lang w:eastAsia="en-US"/>
        </w:rPr>
        <w:t>CONFIDENTIALITY AND INFORMATION SHARING</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8.1 </w:t>
      </w:r>
    </w:p>
    <w:p w:rsidR="00931B62" w:rsidRPr="007770E7" w:rsidRDefault="00624C1F"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Student</w:t>
      </w:r>
      <w:r w:rsidR="00931B62" w:rsidRPr="007770E7">
        <w:rPr>
          <w:rFonts w:ascii="Century Gothic" w:eastAsiaTheme="minorHAnsi" w:hAnsi="Century Gothic" w:cs="LucidaBright"/>
          <w:color w:val="000000"/>
          <w:lang w:eastAsia="en-US"/>
        </w:rPr>
        <w:t xml:space="preserve">s may choose to confide in a member of school staff if they are concerned about their own welfare or that of a peer. Students should be made aware that it may not be possible for staff to offer complete confidentiality. </w:t>
      </w:r>
      <w:r w:rsidR="00931B62" w:rsidRPr="007770E7">
        <w:rPr>
          <w:rFonts w:ascii="Century Gothic" w:eastAsiaTheme="minorHAnsi" w:hAnsi="Century Gothic" w:cs="Lucida Bright"/>
          <w:color w:val="000000"/>
          <w:lang w:eastAsia="en-US"/>
        </w:rPr>
        <w:t xml:space="preserve">If a member of staff considers a student is at serious risk of causing themselves </w:t>
      </w:r>
      <w:r w:rsidR="00106EFD" w:rsidRPr="007770E7">
        <w:rPr>
          <w:rFonts w:ascii="Century Gothic" w:eastAsiaTheme="minorHAnsi" w:hAnsi="Century Gothic" w:cs="Lucida Bright"/>
          <w:color w:val="000000"/>
          <w:lang w:eastAsia="en-US"/>
        </w:rPr>
        <w:t>harm,</w:t>
      </w:r>
      <w:r w:rsidR="00931B62" w:rsidRPr="007770E7">
        <w:rPr>
          <w:rFonts w:ascii="Century Gothic" w:eastAsiaTheme="minorHAnsi" w:hAnsi="Century Gothic" w:cs="Lucida Bright"/>
          <w:color w:val="000000"/>
          <w:lang w:eastAsia="en-US"/>
        </w:rPr>
        <w:t xml:space="preserve"> then confidentiality cannot be kept. </w:t>
      </w:r>
      <w:r w:rsidR="00931B62" w:rsidRPr="007770E7">
        <w:rPr>
          <w:rFonts w:ascii="Century Gothic" w:eastAsiaTheme="minorHAnsi" w:hAnsi="Century Gothic" w:cs="LucidaBright"/>
          <w:color w:val="000000"/>
          <w:lang w:eastAsia="en-US"/>
        </w:rPr>
        <w:t>It is important not to make promises of confidentiality that cannot be kept even if a student puts pressure on a member of staff to do so.</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8.2 </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It is likely that a student will present at ‘Student Support’ in the first instance (drop-in clinic is available every lunch time). Young people with mental health problems typically visit the ‘drop-in clinic’ more than their peers, often presenting with a friendship concern. This gives the school mentor a key role in identifying</w:t>
      </w:r>
      <w:r w:rsidR="00106EFD"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 xml:space="preserve">mental health issues early. If a student confides in a member of the school student support </w:t>
      </w:r>
      <w:r w:rsidR="00106EFD" w:rsidRPr="007770E7">
        <w:rPr>
          <w:rFonts w:ascii="Century Gothic" w:eastAsiaTheme="minorHAnsi" w:hAnsi="Century Gothic" w:cs="LucidaBright"/>
          <w:color w:val="000000"/>
          <w:lang w:eastAsia="en-US"/>
        </w:rPr>
        <w:t>team,</w:t>
      </w:r>
      <w:r w:rsidRPr="007770E7">
        <w:rPr>
          <w:rFonts w:ascii="Century Gothic" w:eastAsiaTheme="minorHAnsi" w:hAnsi="Century Gothic" w:cs="LucidaBright"/>
          <w:color w:val="000000"/>
          <w:lang w:eastAsia="en-US"/>
        </w:rPr>
        <w:t xml:space="preserve"> then they should be encouraged to speak to their tutor or head of year and indeed parents. </w:t>
      </w:r>
      <w:r w:rsidRPr="007770E7">
        <w:rPr>
          <w:rFonts w:ascii="Century Gothic" w:eastAsiaTheme="minorHAnsi" w:hAnsi="Century Gothic" w:cs="Lucida Bright"/>
          <w:color w:val="000000"/>
          <w:lang w:eastAsia="en-US"/>
        </w:rPr>
        <w:t>Confidentiality will be maintained within the boundaries of safeguarding the student</w:t>
      </w:r>
      <w:r w:rsidRPr="007770E7">
        <w:rPr>
          <w:rFonts w:ascii="Century Gothic" w:eastAsiaTheme="minorHAnsi" w:hAnsi="Century Gothic" w:cs="LucidaBright"/>
          <w:color w:val="000000"/>
          <w:lang w:eastAsia="en-US"/>
        </w:rPr>
        <w:t>. The Safeguarding Officer will decide what information is appropriate to pass on to parents. The Safeguarding Officer may decide to share relevant information with certain col</w:t>
      </w:r>
      <w:r w:rsidR="0019521A" w:rsidRPr="007770E7">
        <w:rPr>
          <w:rFonts w:ascii="Century Gothic" w:eastAsiaTheme="minorHAnsi" w:hAnsi="Century Gothic" w:cs="LucidaBright"/>
          <w:color w:val="000000"/>
          <w:lang w:eastAsia="en-US"/>
        </w:rPr>
        <w:t>leagues on a need to know basis i.e sharing what the member of staff needs to know in order to keep the child(ren) safe.</w:t>
      </w:r>
    </w:p>
    <w:p w:rsidR="00931B62" w:rsidRPr="007770E7" w:rsidRDefault="0041189C" w:rsidP="00106EFD">
      <w:pPr>
        <w:autoSpaceDE w:val="0"/>
        <w:autoSpaceDN w:val="0"/>
        <w:adjustRightInd w:val="0"/>
        <w:spacing w:after="0" w:line="240" w:lineRule="auto"/>
        <w:ind w:left="0"/>
        <w:jc w:val="both"/>
        <w:rPr>
          <w:rFonts w:ascii="Century Gothic" w:eastAsiaTheme="minorHAnsi" w:hAnsi="Century Gothic" w:cs="LucidaBright"/>
          <w:color w:val="FFFFFF"/>
          <w:lang w:eastAsia="en-US"/>
        </w:rPr>
      </w:pPr>
      <w:r w:rsidRPr="007770E7">
        <w:rPr>
          <w:rFonts w:ascii="Century Gothic" w:eastAsiaTheme="minorHAnsi" w:hAnsi="Century Gothic" w:cs="LucidaBright"/>
          <w:color w:val="FFFFFF"/>
          <w:lang w:eastAsia="en-US"/>
        </w:rPr>
        <w:t>Studen</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8.3 </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Parents must disclose to the Safeguarding Officer care any known mental health problem or any concerns they may have about a student’s mental health or emotional wellbeing. This includes any changes in family circumstances that may impact the student’s wellbeing.</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
          <w:iCs/>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9 RECORDS AND REPORTING</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9.1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Further guidance on procedures for specific mental health concerns is given at Appendices I, II</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and III.</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10 MENTAL HEALTH FIRST AID</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10.1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 order to ensure adequate mental health first aid provision and awareness it is our policy that:</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There are sufficient numbers of trained p</w:t>
      </w:r>
      <w:r w:rsidR="00624C1F" w:rsidRPr="007770E7">
        <w:rPr>
          <w:rFonts w:ascii="Century Gothic" w:eastAsiaTheme="minorHAnsi" w:hAnsi="Century Gothic" w:cs="LucidaBright"/>
          <w:color w:val="000000"/>
          <w:lang w:eastAsia="en-US"/>
        </w:rPr>
        <w:t>ersonnel to support those students</w:t>
      </w:r>
      <w:r w:rsidRPr="007770E7">
        <w:rPr>
          <w:rFonts w:ascii="Century Gothic" w:eastAsiaTheme="minorHAnsi" w:hAnsi="Century Gothic" w:cs="LucidaBright"/>
          <w:color w:val="000000"/>
          <w:lang w:eastAsia="en-US"/>
        </w:rPr>
        <w:t xml:space="preserve"> who are</w:t>
      </w:r>
    </w:p>
    <w:p w:rsidR="00106EFD" w:rsidRPr="007770E7" w:rsidRDefault="00106EFD" w:rsidP="00106EFD">
      <w:pPr>
        <w:autoSpaceDE w:val="0"/>
        <w:autoSpaceDN w:val="0"/>
        <w:adjustRightInd w:val="0"/>
        <w:spacing w:after="0" w:line="240" w:lineRule="auto"/>
        <w:ind w:left="-420" w:firstLine="72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 xml:space="preserve">  experiencing mental and/or emotional difficulties.</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Our Wellbe</w:t>
      </w:r>
      <w:r w:rsidR="008B473E" w:rsidRPr="007770E7">
        <w:rPr>
          <w:rFonts w:ascii="Century Gothic" w:eastAsiaTheme="minorHAnsi" w:hAnsi="Century Gothic" w:cs="LucidaBright"/>
          <w:color w:val="000000"/>
          <w:lang w:eastAsia="en-US"/>
        </w:rPr>
        <w:t xml:space="preserve">ing Officer is available  to signpost </w:t>
      </w:r>
      <w:r w:rsidR="00624C1F" w:rsidRPr="007770E7">
        <w:rPr>
          <w:rFonts w:ascii="Century Gothic" w:eastAsiaTheme="minorHAnsi" w:hAnsi="Century Gothic" w:cs="LucidaBright"/>
          <w:color w:val="000000"/>
          <w:lang w:eastAsia="en-US"/>
        </w:rPr>
        <w:t xml:space="preserve"> student</w:t>
      </w:r>
      <w:r w:rsidR="00280E27" w:rsidRPr="007770E7">
        <w:rPr>
          <w:rFonts w:ascii="Century Gothic" w:eastAsiaTheme="minorHAnsi" w:hAnsi="Century Gothic" w:cs="LucidaBright"/>
          <w:color w:val="000000"/>
          <w:lang w:eastAsia="en-US"/>
        </w:rPr>
        <w:t>s who are experiencing any</w:t>
      </w:r>
      <w:r w:rsidRPr="007770E7">
        <w:rPr>
          <w:rFonts w:ascii="Century Gothic" w:eastAsiaTheme="minorHAnsi" w:hAnsi="Century Gothic" w:cs="LucidaBright"/>
          <w:color w:val="000000"/>
          <w:lang w:eastAsia="en-US"/>
        </w:rPr>
        <w:t xml:space="preserve"> mental health</w:t>
      </w:r>
      <w:r w:rsidR="00280E27" w:rsidRPr="007770E7">
        <w:rPr>
          <w:rFonts w:ascii="Century Gothic" w:eastAsiaTheme="minorHAnsi" w:hAnsi="Century Gothic" w:cs="LucidaBright"/>
          <w:color w:val="000000"/>
          <w:lang w:eastAsia="en-US"/>
        </w:rPr>
        <w:t xml:space="preserve"> issue</w:t>
      </w:r>
      <w:r w:rsidR="008B473E" w:rsidRPr="007770E7">
        <w:rPr>
          <w:rFonts w:ascii="Century Gothic" w:eastAsiaTheme="minorHAnsi" w:hAnsi="Century Gothic" w:cs="LucidaBright"/>
          <w:color w:val="000000"/>
          <w:lang w:eastAsia="en-US"/>
        </w:rPr>
        <w:t xml:space="preserve"> and their staff and parents- to help them receive appropriate and specialist support</w:t>
      </w:r>
      <w:r w:rsidRPr="007770E7">
        <w:rPr>
          <w:rFonts w:ascii="Century Gothic" w:eastAsiaTheme="minorHAnsi" w:hAnsi="Century Gothic" w:cs="LucidaBright"/>
          <w:color w:val="000000"/>
          <w:lang w:eastAsia="en-US"/>
        </w:rPr>
        <w:t>.</w:t>
      </w:r>
    </w:p>
    <w:p w:rsidR="00F21CE9" w:rsidRPr="007770E7" w:rsidRDefault="00F21CE9"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Our Students Support team are available Mon-Fri.</w:t>
      </w:r>
    </w:p>
    <w:p w:rsidR="00106EFD" w:rsidRPr="007770E7" w:rsidRDefault="00106EFD" w:rsidP="00106EFD">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11 RESPONSIBILITIES UNDER THE POLICY RELATING TO MENTAL HEALTH FIRST AID</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11.1</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The Wellbeing Officer is responsible for:</w:t>
      </w:r>
    </w:p>
    <w:p w:rsidR="00106EFD" w:rsidRPr="007770E7" w:rsidRDefault="00106EFD" w:rsidP="00DB54DC">
      <w:pPr>
        <w:pStyle w:val="ListParagraph"/>
        <w:numPr>
          <w:ilvl w:val="0"/>
          <w:numId w:val="4"/>
        </w:numPr>
        <w:autoSpaceDE w:val="0"/>
        <w:autoSpaceDN w:val="0"/>
        <w:adjustRightInd w:val="0"/>
        <w:spacing w:after="0" w:line="240" w:lineRule="auto"/>
        <w:ind w:left="36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Maintaining accurate records of all mental health first aid given.</w:t>
      </w:r>
    </w:p>
    <w:p w:rsidR="00106EFD" w:rsidRPr="007770E7" w:rsidRDefault="00106EFD" w:rsidP="004C4823">
      <w:p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11.2 </w:t>
      </w: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Safeguarding Officer is responsible for:</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Maintaining accurate records of all safeguarding and child protection issues.</w:t>
      </w:r>
    </w:p>
    <w:p w:rsidR="00106EFD" w:rsidRPr="007770E7" w:rsidRDefault="00106EFD" w:rsidP="004C4823">
      <w:p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11.3</w:t>
      </w: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School Mentor</w:t>
      </w:r>
      <w:r w:rsidR="00A9387D" w:rsidRPr="007770E7">
        <w:rPr>
          <w:rFonts w:ascii="Century Gothic" w:eastAsiaTheme="minorHAnsi" w:hAnsi="Century Gothic" w:cs="LucidaBright"/>
          <w:color w:val="000000"/>
          <w:lang w:eastAsia="en-US"/>
        </w:rPr>
        <w:t>/student and family support</w:t>
      </w:r>
      <w:r w:rsidRPr="007770E7">
        <w:rPr>
          <w:rFonts w:ascii="Century Gothic" w:eastAsiaTheme="minorHAnsi" w:hAnsi="Century Gothic" w:cs="LucidaBright"/>
          <w:color w:val="000000"/>
          <w:lang w:eastAsia="en-US"/>
        </w:rPr>
        <w:t xml:space="preserve"> is responsible for:</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Responding promptly to calls for assistance</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Providing a daily drop-in clinic for support</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Speaking with parents if necessary</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Commu</w:t>
      </w:r>
      <w:r w:rsidR="00A9387D" w:rsidRPr="007770E7">
        <w:rPr>
          <w:rFonts w:ascii="Century Gothic" w:eastAsiaTheme="minorHAnsi" w:hAnsi="Century Gothic" w:cs="LucidaBright"/>
          <w:color w:val="000000"/>
          <w:lang w:eastAsia="en-US"/>
        </w:rPr>
        <w:t>nicating with staff about student</w:t>
      </w:r>
      <w:r w:rsidRPr="007770E7">
        <w:rPr>
          <w:rFonts w:ascii="Century Gothic" w:eastAsiaTheme="minorHAnsi" w:hAnsi="Century Gothic" w:cs="LucidaBright"/>
          <w:color w:val="000000"/>
          <w:lang w:eastAsia="en-US"/>
        </w:rPr>
        <w:t>s welfare</w:t>
      </w:r>
    </w:p>
    <w:p w:rsidR="00A00701" w:rsidRPr="007770E7" w:rsidRDefault="00A00701" w:rsidP="00A00701">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11.4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All staff have a duty of care towards the students and should respond accordingly. New staff are briefed about the tiered approach to student support. All staff are reminded regularly about the specific student support within the school community and they are asked to familiarise themselves with Risk Assessments that require specific action to support their mental/emotional wellbeing.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12 STAFFING OF STUDENT SUPPORT</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The school has a Wellbeing Officer during normal </w:t>
      </w:r>
      <w:r w:rsidR="005E0E65" w:rsidRPr="007770E7">
        <w:rPr>
          <w:rFonts w:ascii="Century Gothic" w:eastAsiaTheme="minorHAnsi" w:hAnsi="Century Gothic" w:cs="LucidaBright"/>
          <w:color w:val="000000"/>
          <w:lang w:eastAsia="en-US"/>
        </w:rPr>
        <w:t xml:space="preserve">working hours,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12.2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w:t>
      </w:r>
      <w:r w:rsidR="00280E27" w:rsidRPr="007770E7">
        <w:rPr>
          <w:rFonts w:ascii="Century Gothic" w:eastAsiaTheme="minorHAnsi" w:hAnsi="Century Gothic" w:cs="LucidaBright"/>
          <w:color w:val="000000"/>
          <w:lang w:eastAsia="en-US"/>
        </w:rPr>
        <w:t xml:space="preserve"> Safeguarding Officer</w:t>
      </w:r>
      <w:r w:rsidR="004D5474" w:rsidRPr="007770E7">
        <w:rPr>
          <w:rFonts w:ascii="Century Gothic" w:eastAsiaTheme="minorHAnsi" w:hAnsi="Century Gothic" w:cs="LucidaBright"/>
          <w:color w:val="000000"/>
          <w:lang w:eastAsia="en-US"/>
        </w:rPr>
        <w:t>s work full time</w:t>
      </w:r>
    </w:p>
    <w:p w:rsidR="00C05F46" w:rsidRPr="007770E7" w:rsidRDefault="00C05F46"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12.3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mentor</w:t>
      </w:r>
      <w:r w:rsidR="005E0E65" w:rsidRPr="007770E7">
        <w:rPr>
          <w:rFonts w:ascii="Century Gothic" w:eastAsiaTheme="minorHAnsi" w:hAnsi="Century Gothic" w:cs="LucidaBright"/>
          <w:color w:val="000000"/>
          <w:lang w:eastAsia="en-US"/>
        </w:rPr>
        <w:t>/ family support</w:t>
      </w:r>
      <w:r w:rsidRPr="007770E7">
        <w:rPr>
          <w:rFonts w:ascii="Century Gothic" w:eastAsiaTheme="minorHAnsi" w:hAnsi="Century Gothic" w:cs="LucidaBright"/>
          <w:color w:val="000000"/>
          <w:lang w:eastAsia="en-US"/>
        </w:rPr>
        <w:t xml:space="preserve"> is available every lunchtime for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s to access support. Our school mentor</w:t>
      </w:r>
      <w:r w:rsidR="00280E27" w:rsidRPr="007770E7">
        <w:rPr>
          <w:rFonts w:ascii="Century Gothic" w:eastAsiaTheme="minorHAnsi" w:hAnsi="Century Gothic" w:cs="LucidaBright"/>
          <w:color w:val="000000"/>
          <w:lang w:eastAsia="en-US"/>
        </w:rPr>
        <w:t>s have</w:t>
      </w:r>
      <w:r w:rsidRPr="007770E7">
        <w:rPr>
          <w:rFonts w:ascii="Century Gothic" w:eastAsiaTheme="minorHAnsi" w:hAnsi="Century Gothic" w:cs="LucidaBright"/>
          <w:color w:val="000000"/>
          <w:lang w:eastAsia="en-US"/>
        </w:rPr>
        <w:t xml:space="preserve"> allocated </w:t>
      </w:r>
      <w:r w:rsidR="005E0E65" w:rsidRPr="007770E7">
        <w:rPr>
          <w:rFonts w:ascii="Century Gothic" w:eastAsiaTheme="minorHAnsi" w:hAnsi="Century Gothic" w:cs="LucidaBright"/>
          <w:color w:val="000000"/>
          <w:lang w:eastAsia="en-US"/>
        </w:rPr>
        <w:t>students, which</w:t>
      </w:r>
      <w:r w:rsidR="00280E27" w:rsidRPr="007770E7">
        <w:rPr>
          <w:rFonts w:ascii="Century Gothic" w:eastAsiaTheme="minorHAnsi" w:hAnsi="Century Gothic" w:cs="LucidaBright"/>
          <w:color w:val="000000"/>
          <w:lang w:eastAsia="en-US"/>
        </w:rPr>
        <w:t xml:space="preserve"> they mentor</w:t>
      </w:r>
      <w:r w:rsidR="005E0E65" w:rsidRPr="007770E7">
        <w:rPr>
          <w:rFonts w:ascii="Century Gothic" w:eastAsiaTheme="minorHAnsi" w:hAnsi="Century Gothic" w:cs="LucidaBright"/>
          <w:color w:val="000000"/>
          <w:lang w:eastAsia="en-US"/>
        </w:rPr>
        <w:t xml:space="preserve"> throughout the week</w:t>
      </w:r>
      <w:r w:rsidRPr="007770E7">
        <w:rPr>
          <w:rFonts w:ascii="Century Gothic" w:eastAsiaTheme="minorHAnsi" w:hAnsi="Century Gothic" w:cs="LucidaBright"/>
          <w:color w:val="000000"/>
          <w:lang w:eastAsia="en-US"/>
        </w:rPr>
        <w:t>. These students are of medium risk.</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12.4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nurse is available for stu</w:t>
      </w:r>
      <w:r w:rsidR="00DE0FEC" w:rsidRPr="007770E7">
        <w:rPr>
          <w:rFonts w:ascii="Century Gothic" w:eastAsiaTheme="minorHAnsi" w:hAnsi="Century Gothic" w:cs="LucidaBright"/>
          <w:color w:val="000000"/>
          <w:lang w:eastAsia="en-US"/>
        </w:rPr>
        <w:t xml:space="preserve">dents </w:t>
      </w:r>
      <w:r w:rsidR="00280E27" w:rsidRPr="007770E7">
        <w:rPr>
          <w:rFonts w:ascii="Century Gothic" w:eastAsiaTheme="minorHAnsi" w:hAnsi="Century Gothic" w:cs="LucidaBright"/>
          <w:color w:val="000000"/>
          <w:lang w:eastAsia="en-US"/>
        </w:rPr>
        <w:t xml:space="preserve">every Tuesday morning </w:t>
      </w:r>
      <w:r w:rsidRPr="007770E7">
        <w:rPr>
          <w:rFonts w:ascii="Century Gothic" w:eastAsiaTheme="minorHAnsi" w:hAnsi="Century Gothic" w:cs="LucidaBright"/>
          <w:color w:val="000000"/>
          <w:lang w:eastAsia="en-US"/>
        </w:rPr>
        <w:t xml:space="preserve"> as a ‘drop-in’ basis. If, however 1-1 sessions are required, the school nurse arranges these with the Safeguarding Officer.</w:t>
      </w: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12.5</w:t>
      </w: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SLT hold a fortnightly staff Wellbeing drop in clinic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13 STAFF ROLES/PROCEDURES</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13.1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Procedures for dealing with specific mental health issues are given as follows:</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and depression (Appendix I)</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eating disorders (Appendix II)</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self-harm (Appendix III)</w:t>
      </w:r>
    </w:p>
    <w:p w:rsidR="00106EFD" w:rsidRPr="007770E7" w:rsidRDefault="00106EFD" w:rsidP="00106EFD">
      <w:pPr>
        <w:autoSpaceDE w:val="0"/>
        <w:autoSpaceDN w:val="0"/>
        <w:adjustRightInd w:val="0"/>
        <w:spacing w:after="0" w:line="240" w:lineRule="auto"/>
        <w:ind w:left="72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13.2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Staff are to follow the tiered approach to student support.</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14 ABSENCE FROM SCHOOL</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14.1</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a student is absent from school for any length of time, then appropriate arrangements will be</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made to send work home. This may be in discussion with any medical professionals who may</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 treating a student.</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14.2</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the school considers that the presence of a student in school is having a detrimental effect</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on the wellbeing and safety of other members of the community or that a student’s mental</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health concern cannot be managed effectively and safely within the school, the Head Teacher</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reserves the right to request that parents withdraw their child temporarily until appropriate reassurances have been met.</w:t>
      </w:r>
    </w:p>
    <w:p w:rsidR="0027092B" w:rsidRPr="007770E7" w:rsidRDefault="0027092B"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4D0CBA"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15 REINTEGRATION TO SCHOOL</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4D0CBA"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15.1</w:t>
      </w:r>
    </w:p>
    <w:p w:rsidR="00106EFD" w:rsidRPr="007770E7" w:rsidRDefault="005514E9"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Should a student</w:t>
      </w:r>
      <w:r w:rsidR="00106EFD" w:rsidRPr="007770E7">
        <w:rPr>
          <w:rFonts w:ascii="Century Gothic" w:eastAsiaTheme="minorHAnsi" w:hAnsi="Century Gothic" w:cs="LucidaBright"/>
          <w:color w:val="000000"/>
          <w:lang w:eastAsia="en-US"/>
        </w:rPr>
        <w:t xml:space="preserve"> require some time out of school, the school will be fully supportive of this and</w:t>
      </w:r>
    </w:p>
    <w:p w:rsidR="00106EFD"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every step will be taken in order to ensure a smooth reintegration back into school when they are ready. Sometimes, a transition plan is necessary.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0CBA"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15.2 </w:t>
      </w:r>
    </w:p>
    <w:p w:rsidR="00106EFD"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The </w:t>
      </w:r>
      <w:r w:rsidR="00280E27" w:rsidRPr="007770E7">
        <w:rPr>
          <w:rFonts w:ascii="Century Gothic" w:eastAsiaTheme="minorHAnsi" w:hAnsi="Century Gothic" w:cs="LucidaBright"/>
          <w:color w:val="000000"/>
          <w:lang w:eastAsia="en-US"/>
        </w:rPr>
        <w:t>Senior Leadership</w:t>
      </w:r>
      <w:r w:rsidR="000740B7"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Safegu</w:t>
      </w:r>
      <w:r w:rsidR="00280E27" w:rsidRPr="007770E7">
        <w:rPr>
          <w:rFonts w:ascii="Century Gothic" w:eastAsiaTheme="minorHAnsi" w:hAnsi="Century Gothic" w:cs="LucidaBright"/>
          <w:color w:val="000000"/>
          <w:lang w:eastAsia="en-US"/>
        </w:rPr>
        <w:t>arding Officers</w:t>
      </w:r>
      <w:r w:rsidRPr="007770E7">
        <w:rPr>
          <w:rFonts w:ascii="Century Gothic" w:eastAsiaTheme="minorHAnsi" w:hAnsi="Century Gothic" w:cs="LucidaBright"/>
          <w:color w:val="000000"/>
          <w:lang w:eastAsia="en-US"/>
        </w:rPr>
        <w:t>, Wellbeing Officer</w:t>
      </w:r>
      <w:r w:rsidR="00280E27" w:rsidRPr="007770E7">
        <w:rPr>
          <w:rFonts w:ascii="Century Gothic" w:eastAsiaTheme="minorHAnsi" w:hAnsi="Century Gothic" w:cs="LucidaBright"/>
          <w:color w:val="000000"/>
          <w:lang w:eastAsia="en-US"/>
        </w:rPr>
        <w:t>, Designated LAC teacher  or the form tutor</w:t>
      </w:r>
      <w:r w:rsidR="000740B7" w:rsidRPr="007770E7">
        <w:rPr>
          <w:rFonts w:ascii="Century Gothic" w:eastAsiaTheme="minorHAnsi" w:hAnsi="Century Gothic" w:cs="LucidaBright"/>
          <w:color w:val="000000"/>
          <w:lang w:eastAsia="en-US"/>
        </w:rPr>
        <w:t xml:space="preserve"> along with the student</w:t>
      </w:r>
      <w:r w:rsidRPr="007770E7">
        <w:rPr>
          <w:rFonts w:ascii="Century Gothic" w:eastAsiaTheme="minorHAnsi" w:hAnsi="Century Gothic" w:cs="LucidaBright"/>
          <w:color w:val="000000"/>
          <w:lang w:eastAsia="en-US"/>
        </w:rPr>
        <w:t xml:space="preserve"> and their parents d</w:t>
      </w:r>
      <w:r w:rsidR="00280E27" w:rsidRPr="007770E7">
        <w:rPr>
          <w:rFonts w:ascii="Century Gothic" w:eastAsiaTheme="minorHAnsi" w:hAnsi="Century Gothic" w:cs="LucidaBright"/>
          <w:color w:val="000000"/>
          <w:lang w:eastAsia="en-US"/>
        </w:rPr>
        <w:t>raw up an appropriate transition</w:t>
      </w:r>
      <w:r w:rsidRPr="007770E7">
        <w:rPr>
          <w:rFonts w:ascii="Century Gothic" w:eastAsiaTheme="minorHAnsi" w:hAnsi="Century Gothic" w:cs="LucidaBright"/>
          <w:color w:val="000000"/>
          <w:lang w:eastAsia="en-US"/>
        </w:rPr>
        <w:t xml:space="preserve"> </w:t>
      </w:r>
      <w:r w:rsidR="004D0CBA" w:rsidRPr="007770E7">
        <w:rPr>
          <w:rFonts w:ascii="Century Gothic" w:eastAsiaTheme="minorHAnsi" w:hAnsi="Century Gothic" w:cs="LucidaBright"/>
          <w:color w:val="000000"/>
          <w:lang w:eastAsia="en-US"/>
        </w:rPr>
        <w:t>plan /</w:t>
      </w:r>
      <w:r w:rsidRPr="007770E7">
        <w:rPr>
          <w:rFonts w:ascii="Century Gothic" w:eastAsiaTheme="minorHAnsi" w:hAnsi="Century Gothic" w:cs="LucidaBright"/>
          <w:color w:val="000000"/>
          <w:lang w:eastAsia="en-US"/>
        </w:rPr>
        <w:t xml:space="preserve"> risk asse</w:t>
      </w:r>
      <w:r w:rsidR="00D843BB" w:rsidRPr="007770E7">
        <w:rPr>
          <w:rFonts w:ascii="Century Gothic" w:eastAsiaTheme="minorHAnsi" w:hAnsi="Century Gothic" w:cs="LucidaBright"/>
          <w:color w:val="000000"/>
          <w:lang w:eastAsia="en-US"/>
        </w:rPr>
        <w:t>ssment (see Appendix). The student</w:t>
      </w:r>
      <w:r w:rsidRPr="007770E7">
        <w:rPr>
          <w:rFonts w:ascii="Century Gothic" w:eastAsiaTheme="minorHAnsi" w:hAnsi="Century Gothic" w:cs="LucidaBright"/>
          <w:color w:val="000000"/>
          <w:lang w:eastAsia="en-US"/>
        </w:rPr>
        <w:t xml:space="preserve"> should have as much ownership as possible with regards the Transition Plan so that they feel they have control over the situation and have ‘guided’ empowerment. If a phased return to school is deemed appropriate, this will be agreed with the parents and the Head Teacher.</w:t>
      </w:r>
    </w:p>
    <w:p w:rsidR="00F21C7E" w:rsidRPr="007770E7" w:rsidRDefault="00F21C7E"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DB54DC" w:rsidRPr="007770E7" w:rsidRDefault="00DB54DC" w:rsidP="004D0CBA">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APPENDIX I</w:t>
      </w:r>
    </w:p>
    <w:p w:rsidR="004D0CBA" w:rsidRPr="007770E7" w:rsidRDefault="004D0CBA" w:rsidP="00DB54DC">
      <w:pPr>
        <w:pStyle w:val="ListParagraph"/>
        <w:numPr>
          <w:ilvl w:val="0"/>
          <w:numId w:val="6"/>
        </w:numPr>
        <w:autoSpaceDE w:val="0"/>
        <w:autoSpaceDN w:val="0"/>
        <w:adjustRightInd w:val="0"/>
        <w:spacing w:after="0" w:line="240" w:lineRule="auto"/>
        <w:ind w:left="360"/>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Anxiety and Depression</w:t>
      </w:r>
    </w:p>
    <w:p w:rsidR="004D0CBA" w:rsidRPr="007770E7" w:rsidRDefault="004D0CBA" w:rsidP="00DB54DC">
      <w:pPr>
        <w:pStyle w:val="ListParagraph"/>
        <w:numPr>
          <w:ilvl w:val="0"/>
          <w:numId w:val="6"/>
        </w:numPr>
        <w:autoSpaceDE w:val="0"/>
        <w:autoSpaceDN w:val="0"/>
        <w:adjustRightInd w:val="0"/>
        <w:spacing w:after="0" w:line="240" w:lineRule="auto"/>
        <w:ind w:left="360"/>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Anxiety disorders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is a natural, normal feeling we all experience from time to time. It can vary in severity from mild uneasiness through to a terrifying panic attack. It can vary in how long it lasts, from a few moments to many years.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All children and young people get anxious at times; this is a normal part of their development as they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grow up and develop their ‘resilient skills’ so they can face challenges in the wider world. In addition,</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 all have different levels of stress we can cope with - some people are just naturally more anxious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than others, and are quicker to get stressed or worried.</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 Bright"/>
          <w:color w:val="000000"/>
          <w:lang w:eastAsia="en-US"/>
        </w:rPr>
      </w:pPr>
      <w:r w:rsidRPr="007770E7">
        <w:rPr>
          <w:rFonts w:ascii="Century Gothic" w:eastAsiaTheme="minorHAnsi" w:hAnsi="Century Gothic" w:cs="LucidaBright"/>
          <w:color w:val="000000"/>
          <w:lang w:eastAsia="en-US"/>
        </w:rPr>
        <w:t xml:space="preserve">Concerns are raised when anxiety is </w:t>
      </w:r>
      <w:r w:rsidRPr="007770E7">
        <w:rPr>
          <w:rFonts w:ascii="Century Gothic" w:eastAsiaTheme="minorHAnsi" w:hAnsi="Century Gothic" w:cs="Lucida Bright"/>
          <w:color w:val="000000"/>
          <w:lang w:eastAsia="en-US"/>
        </w:rPr>
        <w:t>getting in the way of a child’s day to day life, slowing down</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their development, or having a significant effect on their schooling or relationships</w:t>
      </w:r>
      <w:r w:rsidRPr="007770E7">
        <w:rPr>
          <w:rFonts w:ascii="Century Gothic" w:eastAsiaTheme="minorHAnsi" w:hAnsi="Century Gothic" w:cs="LucidaBright"/>
          <w:color w:val="000000"/>
          <w:lang w:eastAsia="en-US"/>
        </w:rPr>
        <w:t>. It is estimated that 1 in 6 people will suffer from General Anxiety Disorder at some point in their lives.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It is common for people to have some features of several anxiety disorders. A high level of anxiety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over a long period will often lead to depression and long periods of depression can provide symptoms of anxiety. Many young people have a mixture of symptoms of anxiety and depression as a result.</w:t>
      </w:r>
    </w:p>
    <w:p w:rsidR="0008777F" w:rsidRPr="007770E7" w:rsidRDefault="0008777F"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A00701" w:rsidRPr="007770E7" w:rsidRDefault="00A00701"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08777F" w:rsidRPr="007770E7" w:rsidRDefault="005733C8" w:rsidP="004D0CBA">
      <w:pPr>
        <w:autoSpaceDE w:val="0"/>
        <w:autoSpaceDN w:val="0"/>
        <w:adjustRightInd w:val="0"/>
        <w:spacing w:after="0" w:line="240" w:lineRule="auto"/>
        <w:ind w:left="0"/>
        <w:jc w:val="both"/>
        <w:rPr>
          <w:rFonts w:ascii="Century Gothic" w:eastAsiaTheme="minorHAnsi" w:hAnsi="Century Gothic" w:cs="LucidaBright"/>
          <w:b/>
          <w:color w:val="000000"/>
          <w:lang w:eastAsia="en-US"/>
        </w:rPr>
      </w:pPr>
      <w:r w:rsidRPr="007770E7">
        <w:rPr>
          <w:rFonts w:ascii="Century Gothic" w:eastAsiaTheme="minorHAnsi" w:hAnsi="Century Gothic" w:cs="LucidaBright"/>
          <w:b/>
          <w:color w:val="000000"/>
          <w:lang w:eastAsia="en-US"/>
        </w:rPr>
        <w:t xml:space="preserve"> </w:t>
      </w:r>
      <w:r w:rsidR="0008777F" w:rsidRPr="007770E7">
        <w:rPr>
          <w:rFonts w:ascii="Century Gothic" w:eastAsiaTheme="minorHAnsi" w:hAnsi="Century Gothic" w:cs="LucidaBright"/>
          <w:b/>
          <w:color w:val="000000"/>
          <w:lang w:eastAsia="en-US"/>
        </w:rPr>
        <w:t>ANXIETY IS NORMAL – DEVELOPMENTAL STAGES OF ‘NORMAL’ ANXIETY: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ANXIETY DISORDERS INCLUDE:</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Generalised anxiety disorder (GAD)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Panic disorder and agoraphobia</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Acute stress disorder (ASD)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Separation anxiety</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Post-traumatic stress disorder</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Obsessive-compulsive disorder (OCD)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Phobic disorders (including social phobia)</w:t>
      </w:r>
    </w:p>
    <w:p w:rsidR="0008777F" w:rsidRPr="007770E7" w:rsidRDefault="0008777F" w:rsidP="0008777F">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08777F" w:rsidRPr="007770E7" w:rsidRDefault="0008777F" w:rsidP="0008777F">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SYMPTOMS OF AN ANXIETY DISORDER</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These can include:</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PHYSICAL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Cardiovascular – palpitations, chest pain, rapid, heartbeat, flushing</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Respiratory – hyperventilation, shortness of breath</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Neurological – dizziness, headache, sweating, tingling and numbness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Gastrointestinal – choking, dry mouth, nausea, vomiting, diarrhoea</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Musculoskeletal – muscle aches and pains, restlessness, tremor and shaking</w:t>
      </w:r>
    </w:p>
    <w:p w:rsidR="004D0CBA" w:rsidRPr="007770E7" w:rsidRDefault="004D0CBA" w:rsidP="00DB54DC">
      <w:pPr>
        <w:pStyle w:val="ListParagraph"/>
        <w:numPr>
          <w:ilvl w:val="0"/>
          <w:numId w:val="8"/>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Psychological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Unrealistic and/or excessive fear and worry (about past or future events)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Mind racing or going blank</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Decreased concentration and memory</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Difficulty making decisions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Irritability, impatience, anger</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Confusion</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Restlessness or feeling on edge, nervousness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Tiredness, sleep disturbances, vivid dreams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Unwanted unpleasant repetitive thoughts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Behavioural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Avoidance of situations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Repetitive compulsive behaviour e.g. excessive checking</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Distress in social situations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Urges to escape situations that cau</w:t>
      </w:r>
      <w:r w:rsidR="00A116F4" w:rsidRPr="007770E7">
        <w:rPr>
          <w:rFonts w:ascii="Century Gothic" w:eastAsiaTheme="minorHAnsi" w:hAnsi="Century Gothic" w:cs="LucidaBright"/>
          <w:color w:val="000000"/>
          <w:lang w:eastAsia="en-US"/>
        </w:rPr>
        <w:t>se discomfort (phobic behaviour</w:t>
      </w:r>
    </w:p>
    <w:p w:rsidR="0008777F" w:rsidRPr="007770E7" w:rsidRDefault="0008777F" w:rsidP="0008777F">
      <w:p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HOW TO HELP A STUDENT HAVING A PANIC ATTACK</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you are at all unsure whether the student is having a panic attack, a heart attack or an</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asthma attack, and/or the person is in distress, call an ambulance straight away.</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you are sure that the student is having a panic attack, move them to a quiet safe place if</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possible.</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Help to calm the student by encouraging slow, relaxed breathing in unison with your own.</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Encourage them to breathe in and hold for 3 seconds and then breathe out for 3 seconds.</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 a good listener, without judging.</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Explain to the student that they are experiencing a panic attack and not something life</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threatening such as a heart attack.</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Explain that the attack will soon stop and that they will recover fully.</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Assure the student that someone will stay with them and keep them safe until the attack stops.</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Many young people with anxiety problems do not fit neatly into a particular type of anxiety disorder.</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lastRenderedPageBreak/>
        <w:t>DEPRESSION</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clinical depression is one that lasts for at least 2 weeks, affects behaviour and has physical,</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emotional and cognitive effects. It interferes with the ability to study, work and have satisfying</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relationships. Depression is a common but serious illness and can be recurrent. In England if affects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at least 5% of teenagers, although some estimates are higher. Rates of depression are higher in girls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than in boys.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Depression in young people often occurs with other mental disorders, and recognition and diagnosis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of the disorder may be more difficult in children because the way symptoms are expressed varies with</w:t>
      </w:r>
    </w:p>
    <w:p w:rsidR="00F21C7E"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developmental age of the individual. In addition to this, stigma associated with mental illness may</w:t>
      </w:r>
      <w:r w:rsidR="00F21C7E"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obscure diagnosis.</w:t>
      </w:r>
      <w:r w:rsidR="00F21C7E" w:rsidRPr="007770E7">
        <w:rPr>
          <w:rFonts w:ascii="Century Gothic" w:eastAsiaTheme="minorHAnsi" w:hAnsi="Century Gothic" w:cs="LucidaBright"/>
          <w:color w:val="000000"/>
          <w:lang w:eastAsia="en-US"/>
        </w:rPr>
        <w:t xml:space="preserve"> Some people will develop depression in a distressing situation, whereas others in the same situation will not.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3399FF"/>
          <w:u w:val="single"/>
          <w:lang w:eastAsia="en-US"/>
        </w:rPr>
        <w:t>RISK FACTORS</w:t>
      </w:r>
      <w:r w:rsidRPr="007770E7">
        <w:rPr>
          <w:rFonts w:ascii="Century Gothic" w:eastAsiaTheme="minorHAnsi" w:hAnsi="Century Gothic" w:cs="Lucida Bright"/>
          <w:b/>
          <w:color w:val="000000"/>
          <w:u w:val="single"/>
          <w:lang w:eastAsia="en-US"/>
        </w:rPr>
        <w:t>:</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Experiencing other mental or emotional problems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Divorce of parents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Perceived poor achievement at school</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Bullying</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Developing a long term physical illness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Death of someone close</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Break up of a relationship</w:t>
      </w:r>
    </w:p>
    <w:p w:rsidR="00F21C7E" w:rsidRPr="007770E7" w:rsidRDefault="00F21C7E" w:rsidP="00F21C7E">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SYMPTOMS:</w:t>
      </w:r>
    </w:p>
    <w:p w:rsidR="00644972" w:rsidRPr="007770E7" w:rsidRDefault="00644972"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b/>
          <w:color w:val="3399FF"/>
          <w:lang w:eastAsia="en-US"/>
        </w:rPr>
        <w:t>EFFECTS ON EMOTION:</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sadness, anxiety, guilt, anger, mood swings, lack of emotional responsiveness,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helplessness, hopelessness.</w:t>
      </w:r>
    </w:p>
    <w:p w:rsidR="00644972" w:rsidRPr="007770E7" w:rsidRDefault="00644972"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EFFECTS ON THINKING</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frequent self-criticism, self-blame, worry, pessimism, impaired memory and</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concentration, indecisiveness and confusion, tendency to believe others see you in a negative light,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thoughts of death or suicide</w:t>
      </w:r>
    </w:p>
    <w:p w:rsidR="00644972" w:rsidRPr="007770E7" w:rsidRDefault="00644972"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EFFECTS ON BEHAVIOUR</w:t>
      </w:r>
      <w:r w:rsidRPr="007770E7">
        <w:rPr>
          <w:rFonts w:ascii="Century Gothic" w:eastAsiaTheme="minorHAnsi" w:hAnsi="Century Gothic" w:cs="LucidaBright"/>
          <w:b/>
          <w:color w:val="3399FF"/>
          <w:lang w:eastAsia="en-US"/>
        </w:rPr>
        <w:t>:</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crying spells, withdrawal from others, neglect of responsibilities, loss of interest</w:t>
      </w:r>
      <w:r w:rsidR="00644972"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in personal appearance, loss of motivation. Engaging in risk taking behaviours such as self-harm,</w:t>
      </w:r>
      <w:r w:rsidR="00644972"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misuse of alcohol and other substances, risk-taking sexual behaviour.</w:t>
      </w:r>
    </w:p>
    <w:p w:rsidR="0008777F" w:rsidRPr="007770E7" w:rsidRDefault="0008777F"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PHYSICAL EFFECTS</w:t>
      </w:r>
      <w:r w:rsidRPr="007770E7">
        <w:rPr>
          <w:rFonts w:ascii="Century Gothic" w:eastAsiaTheme="minorHAnsi" w:hAnsi="Century Gothic" w:cs="LucidaBright"/>
          <w:b/>
          <w:color w:val="3399FF"/>
          <w:lang w:eastAsia="en-US"/>
        </w:rPr>
        <w:t>:</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chronic fatigue, lack of energy, sleeping too much or too little, overeating or loss of</w:t>
      </w:r>
      <w:r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appetite, constipation, weight loss or gain, irregular menstrual cycle, unexplained aches and pains.</w:t>
      </w:r>
    </w:p>
    <w:p w:rsidR="00F21C7E" w:rsidRPr="007770E7" w:rsidRDefault="00F21C7E" w:rsidP="00F21C7E">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F21C7E" w:rsidRPr="007770E7" w:rsidRDefault="00F21C7E"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can play is to familiarise themselves with the risk factors and</w:t>
      </w:r>
    </w:p>
    <w:p w:rsidR="00F21C7E" w:rsidRPr="007770E7" w:rsidRDefault="00F21C7E"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warning signs outlined above and to make the Safeguarding Officer awa</w:t>
      </w:r>
      <w:r w:rsidR="007D0B2B" w:rsidRPr="007770E7">
        <w:rPr>
          <w:rFonts w:ascii="Century Gothic" w:eastAsiaTheme="minorHAnsi" w:hAnsi="Century Gothic" w:cs="LucidaBright"/>
          <w:color w:val="000000"/>
          <w:lang w:eastAsia="en-US"/>
        </w:rPr>
        <w:t>re of any child causing concern and report onto CPOMS. The Safeguarding Officer</w:t>
      </w:r>
      <w:r w:rsidRPr="007770E7">
        <w:rPr>
          <w:rFonts w:ascii="Century Gothic" w:eastAsiaTheme="minorHAnsi" w:hAnsi="Century Gothic" w:cs="LucidaBright"/>
          <w:color w:val="000000"/>
          <w:lang w:eastAsia="en-US"/>
        </w:rPr>
        <w:t xml:space="preserve"> will decide on the appropriate course of action. </w:t>
      </w: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may include:</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 nurse</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a counsellor</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F21C7E" w:rsidRPr="007770E7" w:rsidRDefault="00F21C7E" w:rsidP="00F21C7E">
      <w:pPr>
        <w:autoSpaceDE w:val="0"/>
        <w:autoSpaceDN w:val="0"/>
        <w:adjustRightInd w:val="0"/>
        <w:spacing w:after="0" w:line="240" w:lineRule="auto"/>
        <w:ind w:left="780"/>
        <w:contextualSpacing/>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Students may choose to confide in a member of school staff if they are concerned about their own</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 xml:space="preserve">welfare, or that of a peer. Students need to be made aware that it may not be possible for staff to offer complete confidentiality. </w:t>
      </w:r>
      <w:r w:rsidRPr="007770E7">
        <w:rPr>
          <w:rFonts w:ascii="Century Gothic" w:eastAsiaTheme="minorHAnsi" w:hAnsi="Century Gothic" w:cs="Lucida Bright"/>
          <w:color w:val="000000"/>
          <w:lang w:eastAsia="en-US"/>
        </w:rPr>
        <w:t>If you consider a student is at serious risk of causing themselves harm</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 xml:space="preserve">then confidentiality cannot be kept. </w:t>
      </w:r>
      <w:r w:rsidRPr="007770E7">
        <w:rPr>
          <w:rFonts w:ascii="Century Gothic" w:eastAsiaTheme="minorHAnsi" w:hAnsi="Century Gothic" w:cs="LucidaBright"/>
          <w:color w:val="000000"/>
          <w:lang w:eastAsia="en-US"/>
        </w:rPr>
        <w:t>It is important not to make promises of confidentiality that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cannot be kept even if a student puts pressure on you to do so.</w:t>
      </w:r>
      <w:r w:rsidR="007D0B2B" w:rsidRPr="007770E7">
        <w:rPr>
          <w:rFonts w:ascii="Century Gothic" w:eastAsiaTheme="minorHAnsi" w:hAnsi="Century Gothic" w:cs="LucidaBright"/>
          <w:color w:val="000000"/>
          <w:lang w:eastAsia="en-US"/>
        </w:rPr>
        <w:t xml:space="preserve"> You would complete any concerns onto CPOMS.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APPENDIX II</w:t>
      </w:r>
    </w:p>
    <w:p w:rsidR="00F21C7E" w:rsidRPr="007770E7" w:rsidRDefault="00F21C7E" w:rsidP="00DB54DC">
      <w:pPr>
        <w:pStyle w:val="ListParagraph"/>
        <w:numPr>
          <w:ilvl w:val="0"/>
          <w:numId w:val="12"/>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Eating Disorders</w:t>
      </w:r>
    </w:p>
    <w:p w:rsidR="00F21C7E" w:rsidRPr="007770E7" w:rsidRDefault="00F21C7E" w:rsidP="00DB54DC">
      <w:pPr>
        <w:pStyle w:val="ListParagraph"/>
        <w:numPr>
          <w:ilvl w:val="0"/>
          <w:numId w:val="12"/>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Definition of Eating Disorders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Anyone can get an eating disorder regardless of their age, gender or cultural background. People with eating disorders are preoccupied with food and/or their weight and body shape, and are usually highly dissatisfied with their appearance. The majority of eating disorders involve low self-esteem, shame, secrecy and denial.</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Anorexia nervosa and bulimia nervosa are the major eating disorders. People with anorexia live at a</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low body weight, beyond the point of slimness and in an endless pursuit of thinness by restricting</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what they eat and sometimes compulsively over-exercising. In contrast, people with bulimia have</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intense cravings for food, secretively overeat and then purge to prevent weight gain (by vomiting or</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use of laxatives, for example).</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RISK FACTORS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following risk factors, particularly in combination, may make a young person more vulnerable to</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developing an eating disorder:</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280E27" w:rsidRPr="007770E7" w:rsidRDefault="00280E27" w:rsidP="00F21C7E">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INDIVIDUAL FACTORS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Difficulty expressing feelings and emotions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tendency to comply with other’s demands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Very high expectations of achievement</w:t>
      </w:r>
    </w:p>
    <w:p w:rsidR="00280E27" w:rsidRPr="007770E7" w:rsidRDefault="00280E27"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FAMILY FACTORS</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home environment where food, eating, weight or appearance have a disproportionate</w:t>
      </w:r>
    </w:p>
    <w:p w:rsidR="00F21C7E" w:rsidRPr="007770E7" w:rsidRDefault="00F21C7E" w:rsidP="00F21C7E">
      <w:pPr>
        <w:autoSpaceDE w:val="0"/>
        <w:autoSpaceDN w:val="0"/>
        <w:adjustRightInd w:val="0"/>
        <w:spacing w:after="0" w:line="240" w:lineRule="auto"/>
        <w:ind w:left="-42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significance</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 over-protective or over-controlling home environment</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Poor parental relationships and arguments</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Neglect or physical, sexual or emotional abuse</w:t>
      </w:r>
    </w:p>
    <w:p w:rsidR="00661463"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Overly high family expectations of achievement</w:t>
      </w:r>
    </w:p>
    <w:p w:rsidR="004C4823" w:rsidRPr="007770E7" w:rsidRDefault="004C4823" w:rsidP="004C4823">
      <w:pPr>
        <w:autoSpaceDE w:val="0"/>
        <w:autoSpaceDN w:val="0"/>
        <w:adjustRightInd w:val="0"/>
        <w:spacing w:after="0" w:line="240" w:lineRule="auto"/>
        <w:ind w:left="0"/>
        <w:contextualSpacing/>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SOCIAL FACTORS</w:t>
      </w:r>
    </w:p>
    <w:p w:rsidR="00F21C7E" w:rsidRPr="007770E7" w:rsidRDefault="00F21C7E" w:rsidP="00DB54DC">
      <w:pPr>
        <w:numPr>
          <w:ilvl w:val="0"/>
          <w:numId w:val="15"/>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Being bullied, teased or ridiculed due to weight or appearance</w:t>
      </w:r>
    </w:p>
    <w:p w:rsidR="00F21C7E" w:rsidRPr="007770E7" w:rsidRDefault="00F21C7E" w:rsidP="00DB54DC">
      <w:pPr>
        <w:pStyle w:val="ListParagraph"/>
        <w:numPr>
          <w:ilvl w:val="0"/>
          <w:numId w:val="15"/>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Pressure to maintain a high level of fitness/low body weight for e.g. sport or dancing</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WARNING SIGNS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School staff may become aware of warning signs which indicate a student is experiencing difficulties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that may lead to an eating disorder. These warning signs should </w:t>
      </w:r>
      <w:r w:rsidRPr="007770E7">
        <w:rPr>
          <w:rFonts w:ascii="Century Gothic" w:eastAsiaTheme="minorHAnsi" w:hAnsi="Century Gothic" w:cs="Lucida Bright"/>
          <w:color w:val="000000"/>
          <w:lang w:eastAsia="en-US"/>
        </w:rPr>
        <w:t xml:space="preserve">always </w:t>
      </w:r>
      <w:r w:rsidRPr="007770E7">
        <w:rPr>
          <w:rFonts w:ascii="Century Gothic" w:eastAsiaTheme="minorHAnsi" w:hAnsi="Century Gothic" w:cs="LucidaBright"/>
          <w:color w:val="000000"/>
          <w:lang w:eastAsia="en-US"/>
        </w:rPr>
        <w:t>be taken seriously and staff</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observing any of these warning signs should seek further advice from the Safeguarding Officer.</w:t>
      </w: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lastRenderedPageBreak/>
        <w:t>PHYSICAL SIGNS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Weight loss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Dizziness, tiredness, fainting</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Feeling Cold</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Hair becomes dull or lifeless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Swollen cheeks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Callused knuckles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Tension headaches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Sore throats / mouth ulcers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Tooth decay</w:t>
      </w:r>
    </w:p>
    <w:p w:rsidR="00661463" w:rsidRPr="007770E7" w:rsidRDefault="00661463" w:rsidP="00661463">
      <w:pPr>
        <w:autoSpaceDE w:val="0"/>
        <w:autoSpaceDN w:val="0"/>
        <w:adjustRightInd w:val="0"/>
        <w:spacing w:after="0" w:line="240" w:lineRule="auto"/>
        <w:ind w:left="780"/>
        <w:contextualSpacing/>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BEHAVIOURAL SIGNS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Restricted eating</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Skipping meals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Scheduling activities during lunch</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Strange behaviour around food</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Wearing baggy clothes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Wearing several layers of clothing</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Excessive chewing of gum/drinking of water</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Increased conscientiousness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Increasing isolation / loss of friends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Believes she is fat when she is not</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Secretive behaviour</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Visits the toilet immediately after meals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Excessive exercise</w:t>
      </w:r>
    </w:p>
    <w:p w:rsidR="00661463" w:rsidRPr="007770E7" w:rsidRDefault="00661463" w:rsidP="00661463">
      <w:pPr>
        <w:autoSpaceDE w:val="0"/>
        <w:autoSpaceDN w:val="0"/>
        <w:adjustRightInd w:val="0"/>
        <w:spacing w:after="0" w:line="240" w:lineRule="auto"/>
        <w:ind w:left="0"/>
        <w:rPr>
          <w:rFonts w:ascii="Century Gothic" w:hAnsi="Century Gothic" w:cs="LucidaBright"/>
          <w:color w:val="000000"/>
        </w:rPr>
      </w:pPr>
    </w:p>
    <w:p w:rsidR="00FF0C83" w:rsidRPr="007770E7" w:rsidRDefault="00FF0C8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PSYCHOLOGICAL SIGNS</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Preoccupation with food</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Sensitivity about eating</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Denial of hunger despite lack of food</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Feeling distressed or guilty after eating</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 dislike</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Fear of gaining weight</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Moodiness</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Excessive perfectionism</w:t>
      </w:r>
    </w:p>
    <w:p w:rsidR="00661463" w:rsidRPr="007770E7" w:rsidRDefault="00661463" w:rsidP="00661463">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STAFF ROLES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can play is to familiarise themselves with the risk factors and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warning signs outlined above and to make the Safeguarding Officer aware of any child causing concern</w:t>
      </w:r>
      <w:r w:rsidR="007D0B2B" w:rsidRPr="007770E7">
        <w:rPr>
          <w:rFonts w:ascii="Century Gothic" w:eastAsiaTheme="minorHAnsi" w:hAnsi="Century Gothic" w:cs="LucidaBright"/>
          <w:color w:val="000000"/>
          <w:lang w:eastAsia="en-US"/>
        </w:rPr>
        <w:t xml:space="preserve"> by reporting onto CPOMS</w:t>
      </w:r>
      <w:r w:rsidRPr="007770E7">
        <w:rPr>
          <w:rFonts w:ascii="Century Gothic" w:eastAsiaTheme="minorHAnsi" w:hAnsi="Century Gothic" w:cs="LucidaBright"/>
          <w:color w:val="000000"/>
          <w:lang w:eastAsia="en-US"/>
        </w:rPr>
        <w:t xml:space="preserve">. Following the report, the Safeguarding Officer will decide on the appropriate course of action. </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may include:</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 nurse</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the Wellbeing Officer</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661463" w:rsidRPr="007770E7" w:rsidRDefault="00661463" w:rsidP="00661463">
      <w:pPr>
        <w:autoSpaceDE w:val="0"/>
        <w:autoSpaceDN w:val="0"/>
        <w:adjustRightInd w:val="0"/>
        <w:spacing w:after="0" w:line="240" w:lineRule="auto"/>
        <w:ind w:left="0"/>
        <w:contextualSpacing/>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MANAGEMENT OF EATING DISORDERS IN SCHOOL</w:t>
      </w:r>
    </w:p>
    <w:p w:rsidR="00661463" w:rsidRPr="007770E7" w:rsidRDefault="00661463" w:rsidP="00DB54DC">
      <w:pPr>
        <w:pStyle w:val="ListParagraph"/>
        <w:numPr>
          <w:ilvl w:val="0"/>
          <w:numId w:val="21"/>
        </w:numPr>
        <w:autoSpaceDE w:val="0"/>
        <w:autoSpaceDN w:val="0"/>
        <w:adjustRightInd w:val="0"/>
        <w:spacing w:after="0" w:line="240" w:lineRule="auto"/>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Exercise and activity – PE and games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Taking part in sports, games and activities is an essential pa</w:t>
      </w:r>
      <w:r w:rsidR="006D50CB" w:rsidRPr="007770E7">
        <w:rPr>
          <w:rFonts w:ascii="Century Gothic" w:eastAsiaTheme="minorHAnsi" w:hAnsi="Century Gothic" w:cs="LucidaBright"/>
          <w:color w:val="000000"/>
          <w:lang w:eastAsia="en-US"/>
        </w:rPr>
        <w:t>rt of school life for all students</w:t>
      </w:r>
      <w:r w:rsidRPr="007770E7">
        <w:rPr>
          <w:rFonts w:ascii="Century Gothic" w:eastAsiaTheme="minorHAnsi" w:hAnsi="Century Gothic" w:cs="LucidaBright"/>
          <w:color w:val="000000"/>
          <w:lang w:eastAsia="en-US"/>
        </w:rPr>
        <w:t>. Excessive</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exercise, however, can be a behavioural sign of an eating disorder. If the student support team deem it appropriate they may liaise with PE staff to monitor the amount of exercise a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 xml:space="preserve"> is </w:t>
      </w:r>
      <w:r w:rsidRPr="007770E7">
        <w:rPr>
          <w:rFonts w:ascii="Century Gothic" w:eastAsiaTheme="minorHAnsi" w:hAnsi="Century Gothic" w:cs="LucidaBright"/>
          <w:color w:val="000000"/>
          <w:lang w:eastAsia="en-US"/>
        </w:rPr>
        <w:lastRenderedPageBreak/>
        <w:t xml:space="preserve">doing in school. They may also request that the PE staff advise parents of a sensible exercise programme for out of school hours. All PE teachers at the school will be made aware of which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s have a known eating disorder.</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will</w:t>
      </w:r>
      <w:r w:rsidR="006D50CB" w:rsidRPr="007770E7">
        <w:rPr>
          <w:rFonts w:ascii="Century Gothic" w:eastAsiaTheme="minorHAnsi" w:hAnsi="Century Gothic" w:cs="LucidaBright"/>
          <w:color w:val="000000"/>
          <w:lang w:eastAsia="en-US"/>
        </w:rPr>
        <w:t xml:space="preserve"> not discriminate against students</w:t>
      </w:r>
      <w:r w:rsidRPr="007770E7">
        <w:rPr>
          <w:rFonts w:ascii="Century Gothic" w:eastAsiaTheme="minorHAnsi" w:hAnsi="Century Gothic" w:cs="LucidaBright"/>
          <w:color w:val="000000"/>
          <w:lang w:eastAsia="en-US"/>
        </w:rPr>
        <w:t xml:space="preserve"> with an eating disorder and will enable them whenever</w:t>
      </w:r>
      <w:r w:rsidR="006D50C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appropriate, to be involved in sports. Advice will be taken from medical professionals, however, and</w:t>
      </w:r>
      <w:r w:rsidR="006D50C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the amount and type of exercise will be closely monitored.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D50CB"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WHEN A STUDENT</w:t>
      </w:r>
      <w:r w:rsidR="00661463" w:rsidRPr="007770E7">
        <w:rPr>
          <w:rFonts w:ascii="Century Gothic" w:eastAsiaTheme="minorHAnsi" w:hAnsi="Century Gothic" w:cs="Lucida Bright"/>
          <w:b/>
          <w:color w:val="3399FF"/>
          <w:u w:val="single"/>
          <w:lang w:eastAsia="en-US"/>
        </w:rPr>
        <w:t xml:space="preserve"> IS FALLING BEHIND IN LESSONS</w:t>
      </w:r>
    </w:p>
    <w:p w:rsidR="00661463" w:rsidRPr="007770E7" w:rsidRDefault="006D50CB"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a student</w:t>
      </w:r>
      <w:r w:rsidR="00661463" w:rsidRPr="007770E7">
        <w:rPr>
          <w:rFonts w:ascii="Century Gothic" w:eastAsiaTheme="minorHAnsi" w:hAnsi="Century Gothic" w:cs="LucidaBright"/>
          <w:color w:val="000000"/>
          <w:lang w:eastAsia="en-US"/>
        </w:rPr>
        <w:t xml:space="preserve"> is missing a lot of time at school or is always tired because their eating disorder is disturbing their sleep at night, the form tutor and school nurse will initially talk to the parents/carers to work out how to prevent their child from falling behind. If applicable, the school nurse will consult with the</w:t>
      </w:r>
      <w:r w:rsidRPr="007770E7">
        <w:rPr>
          <w:rFonts w:ascii="Century Gothic" w:eastAsiaTheme="minorHAnsi" w:hAnsi="Century Gothic" w:cs="LucidaBright"/>
          <w:color w:val="000000"/>
          <w:lang w:eastAsia="en-US"/>
        </w:rPr>
        <w:t xml:space="preserve"> professional treating the student</w:t>
      </w:r>
      <w:r w:rsidR="00661463" w:rsidRPr="007770E7">
        <w:rPr>
          <w:rFonts w:ascii="Century Gothic" w:eastAsiaTheme="minorHAnsi" w:hAnsi="Century Gothic" w:cs="LucidaBright"/>
          <w:color w:val="000000"/>
          <w:lang w:eastAsia="en-US"/>
        </w:rPr>
        <w:t>. This information will be shared with the relevant pastoral/ teaching staff on a need to know basis and if required, placed onto a Care Plan.</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STUDENTS UNDERGOING TREATMENT FOR/RECOVERING FROM EATING DISORDERS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decision about how, or if, to proceed with a student’s schooling while they are suffering from an</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eating disorder should be made on a case by case basis. Input for this decision should come from discussion with the student, their parents, school staff and members of the multi-disciplinary team treating the student.</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reintegration of a student into school following a period of absence should be handled sensitively and carefully and again, the student, their parents, school staff and members of the multi-disciplinary team treating the student should be consulted during both the planning and reintegration phase. A transition plan may need to be implemented.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FURTHER CONSIDERATIONS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Any meetings with a student, their parents or their peers regarding eating disorders should be</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recorded in writing including:</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Dates and times</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 action plan</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Concerns raised</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Details of anyone else who has been informed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information should be stored in the student’s safeguarding file held by the Safeguarding Officer.</w:t>
      </w:r>
    </w:p>
    <w:p w:rsidR="00644972" w:rsidRPr="007770E7" w:rsidRDefault="00644972"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44972" w:rsidRPr="007770E7" w:rsidRDefault="00644972"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44972" w:rsidRPr="007770E7" w:rsidRDefault="00644972" w:rsidP="00644972">
      <w:pPr>
        <w:autoSpaceDE w:val="0"/>
        <w:autoSpaceDN w:val="0"/>
        <w:adjustRightInd w:val="0"/>
        <w:spacing w:after="0" w:line="240" w:lineRule="auto"/>
        <w:ind w:left="0"/>
        <w:rPr>
          <w:rFonts w:ascii="Century Gothic" w:eastAsiaTheme="minorHAnsi" w:hAnsi="Century Gothic" w:cstheme="minorHAnsi"/>
          <w:b/>
          <w:color w:val="000000"/>
          <w:u w:val="single"/>
          <w:lang w:eastAsia="en-US"/>
        </w:rPr>
      </w:pPr>
      <w:r w:rsidRPr="007770E7">
        <w:rPr>
          <w:rFonts w:ascii="Century Gothic" w:eastAsiaTheme="minorHAnsi" w:hAnsi="Century Gothic" w:cstheme="minorHAnsi"/>
          <w:b/>
          <w:color w:val="000000"/>
          <w:u w:val="single"/>
          <w:lang w:eastAsia="en-US"/>
        </w:rPr>
        <w:t>APPENDIX III</w:t>
      </w:r>
    </w:p>
    <w:p w:rsidR="00644972" w:rsidRPr="007770E7" w:rsidRDefault="00644972" w:rsidP="00DB54DC">
      <w:pPr>
        <w:pStyle w:val="ListParagraph"/>
        <w:numPr>
          <w:ilvl w:val="0"/>
          <w:numId w:val="2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Self-Harm</w:t>
      </w:r>
    </w:p>
    <w:p w:rsidR="00644972" w:rsidRPr="007770E7" w:rsidRDefault="00644972" w:rsidP="0064497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Introduction</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Recent research indicates that up to one in ten young people in the UK engage in self-harming behaviours. Girls are thought to be more likely to self-harm than boys. School staff can play an important role in preventing self-harm and also in supporting students, peers and parents of students currently engaging in self-harm.</w:t>
      </w:r>
    </w:p>
    <w:p w:rsidR="00DB685D" w:rsidRPr="007770E7" w:rsidRDefault="00DB685D"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DEFINITION OF SELF-HARM</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Self-harm is any behaviour where the intent is to deliberately cause harm to one’s own body for</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example:</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Cutting, scratching, scraping or picking skin</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Swallowing inedible objects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Taking an overdose of prescription or non-prescription drugs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Swallowing hazardous materials or substances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Burning or scalding</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Hair-pulling</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Banging or hitting the head or other parts of the body</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lastRenderedPageBreak/>
        <w:t>Scouring or scrubbing the body excessively</w:t>
      </w:r>
    </w:p>
    <w:p w:rsidR="00644972" w:rsidRPr="007770E7" w:rsidRDefault="00644972"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RISK FACTORS</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following risk factors, particularly in combination, may make a young person particularly</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r w:rsidRPr="007770E7">
        <w:rPr>
          <w:rFonts w:ascii="Century Gothic" w:eastAsiaTheme="minorHAnsi" w:hAnsi="Century Gothic" w:cstheme="minorHAnsi"/>
          <w:color w:val="000000"/>
          <w:lang w:eastAsia="en-US"/>
        </w:rPr>
        <w:t>vulnerable to self-harm</w:t>
      </w:r>
      <w:r w:rsidRPr="007770E7">
        <w:rPr>
          <w:rFonts w:ascii="Century Gothic" w:eastAsiaTheme="minorHAnsi" w:hAnsi="Century Gothic" w:cs="LucidaBright"/>
          <w:color w:val="000000"/>
          <w:sz w:val="20"/>
          <w:szCs w:val="20"/>
          <w:lang w:eastAsia="en-US"/>
        </w:rPr>
        <w:t>:</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INDIVIDUAL FACTORS: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Depression/anxiety</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communication skills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Low self-esteem</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problem-solving skills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Hopelessness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Impulsivity</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Drug or alcohol abuse</w:t>
      </w:r>
    </w:p>
    <w:p w:rsidR="00644972" w:rsidRPr="007770E7" w:rsidRDefault="00644972"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FAMILY FACTORS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Unreasonable expectations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Neglect or physical, sexual or emotional abuse</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parental relationships and arguments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Depression, self-harm or suicide in the family</w:t>
      </w:r>
    </w:p>
    <w:p w:rsidR="00DB685D" w:rsidRPr="007770E7" w:rsidRDefault="00DB685D"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SOCIAL FACTORS</w:t>
      </w:r>
    </w:p>
    <w:p w:rsidR="00546727" w:rsidRPr="007770E7" w:rsidRDefault="00546727" w:rsidP="00DB54DC">
      <w:pPr>
        <w:numPr>
          <w:ilvl w:val="0"/>
          <w:numId w:val="26"/>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Difficulty in making relationships/loneliness</w:t>
      </w:r>
    </w:p>
    <w:p w:rsidR="00546727" w:rsidRPr="007770E7" w:rsidRDefault="00546727" w:rsidP="00DB54DC">
      <w:pPr>
        <w:numPr>
          <w:ilvl w:val="0"/>
          <w:numId w:val="26"/>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Being bullied or rejected by peers</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WARNING SIGNS</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School staff may become aware of warning signs which indicate a student is experiencing difficulties</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that may lead to thoughts of self-harm or suicide. These warning signs should always be taken</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seriously and staff observing any of these warning signs should seek further advice from the director</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of pastoral care.</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Possible warning signs include: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eating/sleeping habits (e.g. student may appear overly tired if not sleeping well)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Increased isolation from friends or family, becoming socially withdrawn</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activity and mood e.g. more aggressive or introverted than usual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Lowering of academic achievement</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Talking or joking about self-harm or suicide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Abusing drugs or alcohol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Expressing feelings of failure, uselessness or loss of hope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clothing e.g. always wearing long sleeves, even in very warm weather</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Unwillingness to participate in certain sports activities e.g. swimming</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STAFF ROLES IN WORKING WITH STUDENTS WHO SELF-HARM</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in order to offer the best possible help to students it is important to try and maintain a supportive and open attitude – a student who has chosen to discuss their concerns with a member of school staff is showing a considerable amount of courage and trust. Students need to be made aware that it may not be possible for staff to offer complete confidentiality.</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If you consider a student is at serious risk of harming themselves then confidentiality cannot be kept. It is important not to make promises of confidentiality that cannot be kept even if a student</w:t>
      </w:r>
      <w:r w:rsidR="008673CF" w:rsidRPr="007770E7">
        <w:rPr>
          <w:rFonts w:ascii="Century Gothic" w:eastAsiaTheme="minorHAnsi" w:hAnsi="Century Gothic" w:cstheme="minorHAnsi"/>
          <w:color w:val="000000"/>
          <w:lang w:eastAsia="en-US"/>
        </w:rPr>
        <w:t xml:space="preserve"> </w:t>
      </w:r>
      <w:r w:rsidRPr="007770E7">
        <w:rPr>
          <w:rFonts w:ascii="Century Gothic" w:eastAsiaTheme="minorHAnsi" w:hAnsi="Century Gothic" w:cstheme="minorHAnsi"/>
          <w:color w:val="000000"/>
          <w:lang w:eastAsia="en-US"/>
        </w:rPr>
        <w:t xml:space="preserve">puts </w:t>
      </w:r>
      <w:r w:rsidRPr="007770E7">
        <w:rPr>
          <w:rFonts w:ascii="Century Gothic" w:eastAsiaTheme="minorHAnsi" w:hAnsi="Century Gothic" w:cstheme="minorHAnsi"/>
          <w:color w:val="000000"/>
          <w:lang w:eastAsia="en-US"/>
        </w:rPr>
        <w:lastRenderedPageBreak/>
        <w:t>pressure on you to do so. Any member of staff who is aware of a student engaging in or suspected to be at risk of engaging in self-harm should consult the Safeguarding Officer</w:t>
      </w:r>
      <w:r w:rsidR="009D4313" w:rsidRPr="007770E7">
        <w:rPr>
          <w:rFonts w:ascii="Century Gothic" w:eastAsiaTheme="minorHAnsi" w:hAnsi="Century Gothic" w:cstheme="minorHAnsi"/>
          <w:color w:val="000000"/>
          <w:lang w:eastAsia="en-US"/>
        </w:rPr>
        <w:t xml:space="preserve"> and log onto CPOMS</w:t>
      </w:r>
      <w:r w:rsidRPr="007770E7">
        <w:rPr>
          <w:rFonts w:ascii="Century Gothic" w:eastAsiaTheme="minorHAnsi" w:hAnsi="Century Gothic" w:cstheme="minorHAnsi"/>
          <w:color w:val="000000"/>
          <w:lang w:eastAsia="en-US"/>
        </w:rPr>
        <w:t>.</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Following the report, the Safeguarding Officer will decide on the appropriate course of action. </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This may include:</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Contacting parents / carers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Arranging professional assistance e.g. doctor, nurse, social services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Arranging an appointment with a counsellor</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Immediately removing the student from lessons if their remaining in class is likely to cause</w:t>
      </w:r>
    </w:p>
    <w:p w:rsidR="0039339F" w:rsidRPr="007770E7" w:rsidRDefault="0039339F" w:rsidP="00DB54DC">
      <w:pPr>
        <w:pStyle w:val="ListParagraph"/>
        <w:numPr>
          <w:ilvl w:val="0"/>
          <w:numId w:val="29"/>
        </w:numPr>
        <w:autoSpaceDE w:val="0"/>
        <w:autoSpaceDN w:val="0"/>
        <w:adjustRightInd w:val="0"/>
        <w:spacing w:after="0" w:line="240" w:lineRule="auto"/>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further distress to themselves or their peers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 the case of an acutely distressed student, the immediate safety of the student is</w:t>
      </w:r>
    </w:p>
    <w:p w:rsidR="0039339F" w:rsidRPr="007770E7" w:rsidRDefault="0039339F" w:rsidP="00DB54DC">
      <w:pPr>
        <w:pStyle w:val="ListParagraph"/>
        <w:numPr>
          <w:ilvl w:val="0"/>
          <w:numId w:val="29"/>
        </w:numPr>
        <w:autoSpaceDE w:val="0"/>
        <w:autoSpaceDN w:val="0"/>
        <w:adjustRightInd w:val="0"/>
        <w:spacing w:after="0" w:line="240" w:lineRule="auto"/>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paramount and an adult should remain with the student at all times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If a student has self-harmed in school a first aider should be called for immediate help</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FURTHER CONSIDERATIONS</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Any meetings with a student, their parents or their peers regarding self-harm should be recorded in</w:t>
      </w:r>
    </w:p>
    <w:p w:rsidR="0039339F" w:rsidRPr="007770E7" w:rsidRDefault="0083660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CPOMS</w:t>
      </w:r>
      <w:r w:rsidR="0039339F" w:rsidRPr="007770E7">
        <w:rPr>
          <w:rFonts w:ascii="Century Gothic" w:eastAsiaTheme="minorHAnsi" w:hAnsi="Century Gothic" w:cstheme="minorHAnsi"/>
          <w:color w:val="000000"/>
          <w:lang w:eastAsia="en-US"/>
        </w:rPr>
        <w:t xml:space="preserve"> including:</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Dates and times</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An action plan</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Concerns raised</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Details of anyone else who has been informed</w:t>
      </w:r>
    </w:p>
    <w:p w:rsidR="0039339F" w:rsidRPr="007770E7" w:rsidRDefault="0039339F" w:rsidP="0039339F">
      <w:pPr>
        <w:autoSpaceDE w:val="0"/>
        <w:autoSpaceDN w:val="0"/>
        <w:adjustRightInd w:val="0"/>
        <w:spacing w:after="0" w:line="240" w:lineRule="auto"/>
        <w:ind w:left="0"/>
        <w:contextualSpacing/>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This information should be stored in the student’s safeguarding file held by the Safeguarding Officer. It is important to encourage students to let staff know if one of their group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 The peer group of a young person who self-harms may value the opportunity to talk to a member of staff either individually or in a small group. Any member of staff wishing for further advice on this should consult the Safeguarding Officer</w:t>
      </w:r>
      <w:r w:rsidR="009D4313" w:rsidRPr="007770E7">
        <w:rPr>
          <w:rFonts w:ascii="Century Gothic" w:eastAsiaTheme="minorHAnsi" w:hAnsi="Century Gothic" w:cstheme="minorHAnsi"/>
          <w:color w:val="000000"/>
          <w:lang w:eastAsia="en-US"/>
        </w:rPr>
        <w:t xml:space="preserve"> and log onto CPOMS</w:t>
      </w:r>
      <w:r w:rsidRPr="007770E7">
        <w:rPr>
          <w:rFonts w:ascii="Century Gothic" w:eastAsiaTheme="minorHAnsi" w:hAnsi="Century Gothic" w:cstheme="minorHAnsi"/>
          <w:color w:val="000000"/>
          <w:lang w:eastAsia="en-US"/>
        </w:rPr>
        <w:t>.</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When a young person is self-harming it is important to be vigilant in case close contacts with the</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individual are also self-harming. Occasionally schools discover that a number of students in the same</w:t>
      </w:r>
    </w:p>
    <w:p w:rsidR="00661463" w:rsidRPr="007770E7" w:rsidRDefault="0039339F" w:rsidP="00661463">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peer group are harming themselves.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39339F" w:rsidRPr="007770E7" w:rsidRDefault="0039339F" w:rsidP="0039339F">
      <w:pPr>
        <w:autoSpaceDE w:val="0"/>
        <w:autoSpaceDN w:val="0"/>
        <w:adjustRightInd w:val="0"/>
        <w:spacing w:after="0" w:line="240" w:lineRule="auto"/>
        <w:ind w:left="0"/>
        <w:rPr>
          <w:rFonts w:ascii="Century Gothic" w:eastAsiaTheme="minorHAnsi" w:hAnsi="Century Gothic" w:cstheme="minorHAnsi"/>
          <w:b/>
          <w:color w:val="000000"/>
          <w:u w:val="single"/>
          <w:lang w:eastAsia="en-US"/>
        </w:rPr>
      </w:pPr>
      <w:r w:rsidRPr="007770E7">
        <w:rPr>
          <w:rFonts w:ascii="Century Gothic" w:eastAsiaTheme="minorHAnsi" w:hAnsi="Century Gothic" w:cstheme="minorHAnsi"/>
          <w:b/>
          <w:color w:val="000000"/>
          <w:u w:val="single"/>
          <w:lang w:eastAsia="en-US"/>
        </w:rPr>
        <w:t xml:space="preserve">APPENDIX </w:t>
      </w:r>
    </w:p>
    <w:p w:rsidR="00BB3340" w:rsidRPr="007770E7" w:rsidRDefault="00BB3340"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Individual Risk Assessments </w:t>
      </w:r>
    </w:p>
    <w:p w:rsidR="00DB685D" w:rsidRPr="007770E7" w:rsidRDefault="0039339F" w:rsidP="004D5474">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Transition Plans</w:t>
      </w: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b/>
          <w:bCs/>
          <w:color w:val="FFFFFF"/>
          <w:lang w:eastAsia="en-US"/>
        </w:rPr>
      </w:pPr>
      <w:r w:rsidRPr="007770E7">
        <w:rPr>
          <w:rFonts w:ascii="Century Gothic" w:eastAsiaTheme="minorHAnsi" w:hAnsi="Century Gothic" w:cstheme="minorHAnsi"/>
          <w:b/>
          <w:color w:val="000000"/>
          <w:u w:val="single"/>
          <w:lang w:eastAsia="en-US"/>
        </w:rPr>
        <w:t xml:space="preserve">APPENDIX </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Further Reading and Useful Links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HM Government (2011), </w:t>
      </w:r>
      <w:r w:rsidRPr="007770E7">
        <w:rPr>
          <w:rFonts w:ascii="Century Gothic" w:eastAsiaTheme="minorHAnsi" w:hAnsi="Century Gothic" w:cstheme="minorHAnsi"/>
          <w:i/>
          <w:iCs/>
          <w:color w:val="000000"/>
          <w:lang w:eastAsia="en-US"/>
        </w:rPr>
        <w:t>No Health Without Mental Health</w:t>
      </w:r>
      <w:r w:rsidRPr="007770E7">
        <w:rPr>
          <w:rFonts w:ascii="Century Gothic" w:eastAsiaTheme="minorHAnsi" w:hAnsi="Century Gothic" w:cstheme="minorHAnsi"/>
          <w:color w:val="000000"/>
          <w:lang w:eastAsia="en-US"/>
        </w:rPr>
        <w:t>, Department of Health</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Websites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Young Minds: </w:t>
      </w:r>
      <w:r w:rsidRPr="007770E7">
        <w:rPr>
          <w:rFonts w:ascii="Century Gothic" w:eastAsiaTheme="minorHAnsi" w:hAnsi="Century Gothic" w:cstheme="minorHAnsi"/>
          <w:color w:val="0086AE"/>
          <w:lang w:eastAsia="en-US"/>
        </w:rPr>
        <w:t>http://www.youngminds.org.uk/for_parents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b-eat: </w:t>
      </w:r>
      <w:r w:rsidRPr="007770E7">
        <w:rPr>
          <w:rFonts w:ascii="Century Gothic" w:eastAsiaTheme="minorHAnsi" w:hAnsi="Century Gothic" w:cstheme="minorHAnsi"/>
          <w:color w:val="0086AE"/>
          <w:lang w:eastAsia="en-US"/>
        </w:rPr>
        <w:t>http://www.b-eat.co.uk/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Childline: </w:t>
      </w:r>
      <w:r w:rsidRPr="007770E7">
        <w:rPr>
          <w:rFonts w:ascii="Century Gothic" w:eastAsiaTheme="minorHAnsi" w:hAnsi="Century Gothic" w:cstheme="minorHAnsi"/>
          <w:color w:val="0086AE"/>
          <w:lang w:eastAsia="en-US"/>
        </w:rPr>
        <w:t>http://www.childline.org.uk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Mind: </w:t>
      </w:r>
      <w:r w:rsidRPr="007770E7">
        <w:rPr>
          <w:rFonts w:ascii="Century Gothic" w:eastAsiaTheme="minorHAnsi" w:hAnsi="Century Gothic" w:cstheme="minorHAnsi"/>
          <w:color w:val="0086AE"/>
          <w:lang w:eastAsia="en-US"/>
        </w:rPr>
        <w:t>http://www.mind.org.uk/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NHS: </w:t>
      </w:r>
      <w:r w:rsidRPr="007770E7">
        <w:rPr>
          <w:rFonts w:ascii="Century Gothic" w:eastAsiaTheme="minorHAnsi" w:hAnsi="Century Gothic" w:cstheme="minorHAnsi"/>
          <w:color w:val="0086AE"/>
          <w:lang w:eastAsia="en-US"/>
        </w:rPr>
        <w:t>http://www.nhs.uk/livewell/mentalhealth/Pages/Mentalhealthhome.aspx</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Mental Health Foundation: </w:t>
      </w:r>
      <w:r w:rsidRPr="007770E7">
        <w:rPr>
          <w:rFonts w:ascii="Century Gothic" w:eastAsiaTheme="minorHAnsi" w:hAnsi="Century Gothic" w:cstheme="minorHAnsi"/>
          <w:color w:val="0086AE"/>
          <w:lang w:eastAsia="en-US"/>
        </w:rPr>
        <w:t>http://www.mentalhealth.org.uk/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val="de-DE" w:eastAsia="en-US"/>
        </w:rPr>
      </w:pPr>
      <w:r w:rsidRPr="007770E7">
        <w:rPr>
          <w:rFonts w:ascii="Century Gothic" w:eastAsiaTheme="minorHAnsi" w:hAnsi="Century Gothic" w:cstheme="minorHAnsi"/>
          <w:color w:val="000000"/>
          <w:lang w:val="de-DE" w:eastAsia="en-US"/>
        </w:rPr>
        <w:t xml:space="preserve">Stem4: </w:t>
      </w:r>
      <w:r w:rsidRPr="007770E7">
        <w:rPr>
          <w:rFonts w:ascii="Century Gothic" w:eastAsiaTheme="minorHAnsi" w:hAnsi="Century Gothic" w:cstheme="minorHAnsi"/>
          <w:color w:val="0086AE"/>
          <w:lang w:val="de-DE" w:eastAsia="en-US"/>
        </w:rPr>
        <w:t>http://www.stem4.org.uk/</w:t>
      </w:r>
    </w:p>
    <w:p w:rsidR="00254FF2" w:rsidRPr="007770E7" w:rsidRDefault="00254FF2" w:rsidP="00DB54DC">
      <w:pPr>
        <w:pStyle w:val="ListParagraph"/>
        <w:numPr>
          <w:ilvl w:val="0"/>
          <w:numId w:val="30"/>
        </w:numPr>
        <w:spacing w:after="160" w:line="259" w:lineRule="auto"/>
        <w:rPr>
          <w:rFonts w:ascii="Century Gothic" w:eastAsiaTheme="minorHAnsi" w:hAnsi="Century Gothic" w:cstheme="minorHAnsi"/>
          <w:lang w:eastAsia="en-US"/>
        </w:rPr>
      </w:pPr>
      <w:r w:rsidRPr="007770E7">
        <w:rPr>
          <w:rFonts w:ascii="Century Gothic" w:eastAsiaTheme="minorHAnsi" w:hAnsi="Century Gothic" w:cstheme="minorHAnsi"/>
          <w:color w:val="000000"/>
          <w:lang w:eastAsia="en-US"/>
        </w:rPr>
        <w:t xml:space="preserve">Royal College of Psychiatrists: </w:t>
      </w:r>
      <w:hyperlink r:id="rId8" w:history="1">
        <w:r w:rsidRPr="007770E7">
          <w:rPr>
            <w:rStyle w:val="Hyperlink"/>
            <w:rFonts w:ascii="Century Gothic" w:eastAsiaTheme="minorHAnsi" w:hAnsi="Century Gothic" w:cstheme="minorHAnsi"/>
            <w:lang w:eastAsia="en-US"/>
          </w:rPr>
          <w:t>http//www.rcpsych.ac.uk/expertadvice/youthinfo/parentscarers.aspx</w:t>
        </w:r>
      </w:hyperlink>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BB3340" w:rsidRPr="007770E7" w:rsidRDefault="00251B10" w:rsidP="00BB3340">
      <w:pPr>
        <w:autoSpaceDE w:val="0"/>
        <w:autoSpaceDN w:val="0"/>
        <w:adjustRightInd w:val="0"/>
        <w:spacing w:after="0" w:line="240" w:lineRule="auto"/>
        <w:ind w:left="0"/>
        <w:rPr>
          <w:rFonts w:ascii="Century Gothic" w:hAnsi="Century Gothic"/>
          <w:noProof/>
        </w:rPr>
      </w:pPr>
      <w:r w:rsidRPr="007770E7">
        <w:rPr>
          <w:rFonts w:ascii="Century Gothic" w:hAnsi="Century Gothic"/>
          <w:noProof/>
        </w:rPr>
        <w:t xml:space="preserve">  </w:t>
      </w:r>
    </w:p>
    <w:p w:rsidR="00BB3340" w:rsidRPr="007770E7" w:rsidRDefault="00254FF2" w:rsidP="00BB3340">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                                          </w:t>
      </w:r>
    </w:p>
    <w:p w:rsidR="00B53F8A" w:rsidRPr="007770E7" w:rsidRDefault="00A43289" w:rsidP="00B53F8A">
      <w:pPr>
        <w:spacing w:after="160" w:line="259" w:lineRule="auto"/>
        <w:ind w:left="0"/>
        <w:rPr>
          <w:rFonts w:ascii="Century Gothic" w:eastAsia="Calibri" w:hAnsi="Century Gothic" w:cs="Times New Roman"/>
          <w:lang w:eastAsia="en-US"/>
        </w:rPr>
      </w:pPr>
      <w:r w:rsidRPr="007770E7">
        <w:rPr>
          <w:rFonts w:ascii="Century Gothic" w:hAnsi="Century Gothic" w:cs="Times New Roman"/>
          <w:noProof/>
          <w:sz w:val="28"/>
          <w:szCs w:val="24"/>
        </w:rPr>
        <mc:AlternateContent>
          <mc:Choice Requires="wps">
            <w:drawing>
              <wp:anchor distT="0" distB="0" distL="114300" distR="114300" simplePos="0" relativeHeight="251657216" behindDoc="0" locked="0" layoutInCell="1" allowOverlap="1" wp14:anchorId="0877FF3C" wp14:editId="7E8751F2">
                <wp:simplePos x="0" y="0"/>
                <wp:positionH relativeFrom="column">
                  <wp:posOffset>1076325</wp:posOffset>
                </wp:positionH>
                <wp:positionV relativeFrom="paragraph">
                  <wp:posOffset>238125</wp:posOffset>
                </wp:positionV>
                <wp:extent cx="3678555" cy="495300"/>
                <wp:effectExtent l="0" t="0" r="17145" b="19050"/>
                <wp:wrapNone/>
                <wp:docPr id="7" name="Text Box 7"/>
                <wp:cNvGraphicFramePr/>
                <a:graphic xmlns:a="http://schemas.openxmlformats.org/drawingml/2006/main">
                  <a:graphicData uri="http://schemas.microsoft.com/office/word/2010/wordprocessingShape">
                    <wps:wsp>
                      <wps:cNvSpPr txBox="1"/>
                      <wps:spPr>
                        <a:xfrm>
                          <a:off x="0" y="0"/>
                          <a:ext cx="3678555" cy="495300"/>
                        </a:xfrm>
                        <a:prstGeom prst="rect">
                          <a:avLst/>
                        </a:prstGeom>
                        <a:solidFill>
                          <a:sysClr val="window" lastClr="FFFFFF"/>
                        </a:solidFill>
                        <a:ln w="6350">
                          <a:solidFill>
                            <a:sysClr val="window" lastClr="FFFFFF"/>
                          </a:solidFill>
                        </a:ln>
                      </wps:spPr>
                      <wps:txb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FF3C" id="Text Box 7" o:spid="_x0000_s1027" type="#_x0000_t202" style="position:absolute;margin-left:84.75pt;margin-top:18.75pt;width:289.6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" fillcolor="window" strokecolor="window" strokeweight=".5pt">
                <v:textbo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v:textbox>
              </v:shape>
            </w:pict>
          </mc:Fallback>
        </mc:AlternateContent>
      </w:r>
      <w:r w:rsidR="00B53F8A" w:rsidRPr="007770E7">
        <w:rPr>
          <w:rFonts w:ascii="Century Gothic" w:hAnsi="Century Gothic" w:cs="Times New Roman"/>
          <w:sz w:val="28"/>
          <w:szCs w:val="24"/>
          <w:lang w:eastAsia="en-US"/>
        </w:rPr>
        <w:tab/>
        <w:t xml:space="preserve"> </w:t>
      </w:r>
      <w:r w:rsidR="00B53F8A" w:rsidRPr="007770E7">
        <w:rPr>
          <w:rFonts w:ascii="Century Gothic" w:hAnsi="Century Gothic" w:cs="Times New Roman"/>
          <w:noProof/>
          <w:sz w:val="28"/>
          <w:szCs w:val="24"/>
        </w:rPr>
        <w:t xml:space="preserve">   </w:t>
      </w:r>
      <w:r w:rsidR="00B53F8A" w:rsidRPr="007770E7">
        <w:rPr>
          <w:rFonts w:ascii="Century Gothic" w:eastAsia="Calibri" w:hAnsi="Century Gothic" w:cs="Times New Roman"/>
          <w:lang w:eastAsia="en-US"/>
        </w:rPr>
        <w:t xml:space="preserve">                                 </w:t>
      </w:r>
      <w:r w:rsidR="00916709" w:rsidRPr="007770E7">
        <w:rPr>
          <w:rFonts w:ascii="Century Gothic" w:eastAsia="Calibri" w:hAnsi="Century Gothic" w:cs="Times New Roman"/>
          <w:lang w:eastAsia="en-US"/>
        </w:rPr>
        <w:t xml:space="preserve">   </w:t>
      </w:r>
      <w:r w:rsidR="00B53F8A" w:rsidRPr="007770E7">
        <w:rPr>
          <w:rFonts w:ascii="Century Gothic" w:eastAsia="Calibri" w:hAnsi="Century Gothic" w:cs="Times New Roman"/>
          <w:lang w:eastAsia="en-US"/>
        </w:rPr>
        <w:t xml:space="preserve">                                   </w:t>
      </w:r>
    </w:p>
    <w:p w:rsidR="00251B10" w:rsidRPr="007770E7" w:rsidRDefault="00251B10" w:rsidP="00B53F8A">
      <w:pPr>
        <w:spacing w:after="160" w:line="259" w:lineRule="auto"/>
        <w:ind w:left="0"/>
        <w:rPr>
          <w:rFonts w:ascii="Century Gothic" w:eastAsia="Calibri" w:hAnsi="Century Gothic" w:cs="Times New Roman"/>
          <w:lang w:eastAsia="en-US"/>
        </w:rPr>
      </w:pPr>
    </w:p>
    <w:p w:rsidR="00B53F8A" w:rsidRPr="007770E7" w:rsidRDefault="00B53F8A" w:rsidP="00B53F8A">
      <w:pPr>
        <w:spacing w:after="160" w:line="259" w:lineRule="auto"/>
        <w:ind w:left="0"/>
        <w:rPr>
          <w:rFonts w:ascii="Century Gothic" w:eastAsia="Calibri" w:hAnsi="Century Gothic" w:cs="Times New Roman"/>
          <w:lang w:eastAsia="en-US"/>
        </w:rPr>
      </w:pPr>
      <w:r w:rsidRPr="007770E7">
        <w:rPr>
          <w:rFonts w:ascii="Century Gothic" w:eastAsia="Calibri" w:hAnsi="Century Gothic" w:cs="Times New Roman"/>
          <w:lang w:eastAsia="en-US"/>
        </w:rPr>
        <w:t xml:space="preserve">   </w:t>
      </w:r>
    </w:p>
    <w:p w:rsidR="00B53F8A" w:rsidRPr="007770E7" w:rsidRDefault="00B53F8A"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sectPr w:rsidR="00FF0C83" w:rsidRPr="007770E7" w:rsidSect="007770E7">
      <w:footerReference w:type="default" r:id="rId9"/>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F7" w:rsidRDefault="003A06F7" w:rsidP="00275D18">
      <w:pPr>
        <w:spacing w:after="0" w:line="240" w:lineRule="auto"/>
      </w:pPr>
      <w:r>
        <w:separator/>
      </w:r>
    </w:p>
  </w:endnote>
  <w:endnote w:type="continuationSeparator" w:id="0">
    <w:p w:rsidR="003A06F7" w:rsidRDefault="003A06F7" w:rsidP="0027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Br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85479"/>
      <w:docPartObj>
        <w:docPartGallery w:val="Page Numbers (Bottom of Page)"/>
        <w:docPartUnique/>
      </w:docPartObj>
    </w:sdtPr>
    <w:sdtEndPr>
      <w:rPr>
        <w:noProof/>
      </w:rPr>
    </w:sdtEndPr>
    <w:sdtContent>
      <w:p w:rsidR="003A06F7" w:rsidRDefault="003A06F7">
        <w:pPr>
          <w:pStyle w:val="Footer"/>
        </w:pPr>
        <w:r>
          <w:fldChar w:fldCharType="begin"/>
        </w:r>
        <w:r>
          <w:instrText xml:space="preserve"> PAGE   \* MERGEFORMAT </w:instrText>
        </w:r>
        <w:r>
          <w:fldChar w:fldCharType="separate"/>
        </w:r>
        <w:r w:rsidR="00A96B4E">
          <w:rPr>
            <w:noProof/>
          </w:rPr>
          <w:t>3</w:t>
        </w:r>
        <w:r>
          <w:rPr>
            <w:noProof/>
          </w:rPr>
          <w:fldChar w:fldCharType="end"/>
        </w:r>
      </w:p>
    </w:sdtContent>
  </w:sdt>
  <w:p w:rsidR="003A06F7" w:rsidRDefault="003A0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F7" w:rsidRDefault="003A06F7" w:rsidP="00275D18">
      <w:pPr>
        <w:spacing w:after="0" w:line="240" w:lineRule="auto"/>
      </w:pPr>
      <w:r>
        <w:separator/>
      </w:r>
    </w:p>
  </w:footnote>
  <w:footnote w:type="continuationSeparator" w:id="0">
    <w:p w:rsidR="003A06F7" w:rsidRDefault="003A06F7" w:rsidP="0027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395D0F"/>
    <w:multiLevelType w:val="hybridMultilevel"/>
    <w:tmpl w:val="DFD2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A2A59"/>
    <w:multiLevelType w:val="hybridMultilevel"/>
    <w:tmpl w:val="5024C5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421350"/>
    <w:multiLevelType w:val="hybridMultilevel"/>
    <w:tmpl w:val="26BE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42636"/>
    <w:multiLevelType w:val="hybridMultilevel"/>
    <w:tmpl w:val="18CA6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C0F96"/>
    <w:multiLevelType w:val="hybridMultilevel"/>
    <w:tmpl w:val="408A7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B1ADF"/>
    <w:multiLevelType w:val="hybridMultilevel"/>
    <w:tmpl w:val="4A92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1EF8"/>
    <w:multiLevelType w:val="hybridMultilevel"/>
    <w:tmpl w:val="7AAA3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C00E8B"/>
    <w:multiLevelType w:val="hybridMultilevel"/>
    <w:tmpl w:val="2DC8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244F1D"/>
    <w:multiLevelType w:val="hybridMultilevel"/>
    <w:tmpl w:val="0A1A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44C62"/>
    <w:multiLevelType w:val="hybridMultilevel"/>
    <w:tmpl w:val="EC18F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D3749"/>
    <w:multiLevelType w:val="hybridMultilevel"/>
    <w:tmpl w:val="B86A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3E5A60"/>
    <w:multiLevelType w:val="hybridMultilevel"/>
    <w:tmpl w:val="EDCA05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381498E"/>
    <w:multiLevelType w:val="hybridMultilevel"/>
    <w:tmpl w:val="20E07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D6EC8"/>
    <w:multiLevelType w:val="hybridMultilevel"/>
    <w:tmpl w:val="A1D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8542E"/>
    <w:multiLevelType w:val="hybridMultilevel"/>
    <w:tmpl w:val="B3648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C2747"/>
    <w:multiLevelType w:val="multilevel"/>
    <w:tmpl w:val="0ED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1A1F"/>
    <w:multiLevelType w:val="hybridMultilevel"/>
    <w:tmpl w:val="08A0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F6884"/>
    <w:multiLevelType w:val="hybridMultilevel"/>
    <w:tmpl w:val="3E746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15A30"/>
    <w:multiLevelType w:val="hybridMultilevel"/>
    <w:tmpl w:val="E218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92986"/>
    <w:multiLevelType w:val="hybridMultilevel"/>
    <w:tmpl w:val="3B90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E96195"/>
    <w:multiLevelType w:val="hybridMultilevel"/>
    <w:tmpl w:val="99085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207C62"/>
    <w:multiLevelType w:val="hybridMultilevel"/>
    <w:tmpl w:val="0A7A2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C1DA2"/>
    <w:multiLevelType w:val="hybridMultilevel"/>
    <w:tmpl w:val="6AF6D294"/>
    <w:lvl w:ilvl="0" w:tplc="868AD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C337C"/>
    <w:multiLevelType w:val="hybridMultilevel"/>
    <w:tmpl w:val="CB0C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B000E2"/>
    <w:multiLevelType w:val="multilevel"/>
    <w:tmpl w:val="2C0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65FDA"/>
    <w:multiLevelType w:val="hybridMultilevel"/>
    <w:tmpl w:val="F8DE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8B539B"/>
    <w:multiLevelType w:val="hybridMultilevel"/>
    <w:tmpl w:val="BBFC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052DE"/>
    <w:multiLevelType w:val="hybridMultilevel"/>
    <w:tmpl w:val="0AC47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7E00D8"/>
    <w:multiLevelType w:val="hybridMultilevel"/>
    <w:tmpl w:val="0968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B392B"/>
    <w:multiLevelType w:val="hybridMultilevel"/>
    <w:tmpl w:val="A9B29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AD646E"/>
    <w:multiLevelType w:val="hybridMultilevel"/>
    <w:tmpl w:val="7A2EA3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835DF0"/>
    <w:multiLevelType w:val="hybridMultilevel"/>
    <w:tmpl w:val="06B6E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FB4F93"/>
    <w:multiLevelType w:val="hybridMultilevel"/>
    <w:tmpl w:val="DCBC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3C4723"/>
    <w:multiLevelType w:val="hybridMultilevel"/>
    <w:tmpl w:val="2CF2C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2D4A20"/>
    <w:multiLevelType w:val="hybridMultilevel"/>
    <w:tmpl w:val="ED4AD4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6" w15:restartNumberingAfterBreak="0">
    <w:nsid w:val="6D593DAE"/>
    <w:multiLevelType w:val="hybridMultilevel"/>
    <w:tmpl w:val="FD008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6A4598"/>
    <w:multiLevelType w:val="hybridMultilevel"/>
    <w:tmpl w:val="C9E8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711DC"/>
    <w:multiLevelType w:val="hybridMultilevel"/>
    <w:tmpl w:val="ADD2D090"/>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9" w15:restartNumberingAfterBreak="0">
    <w:nsid w:val="72ED35BE"/>
    <w:multiLevelType w:val="multilevel"/>
    <w:tmpl w:val="E8A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B527F"/>
    <w:multiLevelType w:val="hybridMultilevel"/>
    <w:tmpl w:val="13E224DE"/>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1" w15:restartNumberingAfterBreak="0">
    <w:nsid w:val="7C1C05B3"/>
    <w:multiLevelType w:val="hybridMultilevel"/>
    <w:tmpl w:val="0392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25C06"/>
    <w:multiLevelType w:val="hybridMultilevel"/>
    <w:tmpl w:val="419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D7D47"/>
    <w:multiLevelType w:val="hybridMultilevel"/>
    <w:tmpl w:val="D156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C752C6"/>
    <w:multiLevelType w:val="hybridMultilevel"/>
    <w:tmpl w:val="7E3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2"/>
  </w:num>
  <w:num w:numId="5">
    <w:abstractNumId w:val="17"/>
  </w:num>
  <w:num w:numId="6">
    <w:abstractNumId w:val="6"/>
  </w:num>
  <w:num w:numId="7">
    <w:abstractNumId w:val="20"/>
  </w:num>
  <w:num w:numId="8">
    <w:abstractNumId w:val="8"/>
  </w:num>
  <w:num w:numId="9">
    <w:abstractNumId w:val="3"/>
  </w:num>
  <w:num w:numId="10">
    <w:abstractNumId w:val="41"/>
  </w:num>
  <w:num w:numId="11">
    <w:abstractNumId w:val="36"/>
  </w:num>
  <w:num w:numId="12">
    <w:abstractNumId w:val="4"/>
  </w:num>
  <w:num w:numId="13">
    <w:abstractNumId w:val="28"/>
  </w:num>
  <w:num w:numId="14">
    <w:abstractNumId w:val="7"/>
  </w:num>
  <w:num w:numId="15">
    <w:abstractNumId w:val="27"/>
  </w:num>
  <w:num w:numId="16">
    <w:abstractNumId w:val="1"/>
  </w:num>
  <w:num w:numId="17">
    <w:abstractNumId w:val="12"/>
  </w:num>
  <w:num w:numId="18">
    <w:abstractNumId w:val="37"/>
  </w:num>
  <w:num w:numId="19">
    <w:abstractNumId w:val="19"/>
  </w:num>
  <w:num w:numId="20">
    <w:abstractNumId w:val="22"/>
  </w:num>
  <w:num w:numId="21">
    <w:abstractNumId w:val="32"/>
  </w:num>
  <w:num w:numId="22">
    <w:abstractNumId w:val="24"/>
  </w:num>
  <w:num w:numId="23">
    <w:abstractNumId w:val="43"/>
  </w:num>
  <w:num w:numId="24">
    <w:abstractNumId w:val="34"/>
  </w:num>
  <w:num w:numId="25">
    <w:abstractNumId w:val="26"/>
  </w:num>
  <w:num w:numId="26">
    <w:abstractNumId w:val="10"/>
  </w:num>
  <w:num w:numId="27">
    <w:abstractNumId w:val="30"/>
  </w:num>
  <w:num w:numId="28">
    <w:abstractNumId w:val="11"/>
  </w:num>
  <w:num w:numId="29">
    <w:abstractNumId w:val="33"/>
  </w:num>
  <w:num w:numId="30">
    <w:abstractNumId w:val="23"/>
  </w:num>
  <w:num w:numId="31">
    <w:abstractNumId w:val="31"/>
  </w:num>
  <w:num w:numId="32">
    <w:abstractNumId w:val="18"/>
  </w:num>
  <w:num w:numId="33">
    <w:abstractNumId w:val="38"/>
  </w:num>
  <w:num w:numId="34">
    <w:abstractNumId w:val="40"/>
  </w:num>
  <w:num w:numId="35">
    <w:abstractNumId w:val="15"/>
  </w:num>
  <w:num w:numId="36">
    <w:abstractNumId w:val="5"/>
  </w:num>
  <w:num w:numId="37">
    <w:abstractNumId w:val="14"/>
  </w:num>
  <w:num w:numId="38">
    <w:abstractNumId w:val="42"/>
  </w:num>
  <w:num w:numId="39">
    <w:abstractNumId w:val="29"/>
  </w:num>
  <w:num w:numId="40">
    <w:abstractNumId w:val="25"/>
  </w:num>
  <w:num w:numId="41">
    <w:abstractNumId w:val="39"/>
  </w:num>
  <w:num w:numId="42">
    <w:abstractNumId w:val="16"/>
  </w:num>
  <w:num w:numId="43">
    <w:abstractNumId w:val="35"/>
  </w:num>
  <w:num w:numId="44">
    <w:abstractNumId w:val="0"/>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8"/>
    <w:rsid w:val="000740B7"/>
    <w:rsid w:val="0008204D"/>
    <w:rsid w:val="0008777F"/>
    <w:rsid w:val="00106EFD"/>
    <w:rsid w:val="001125AA"/>
    <w:rsid w:val="00145D21"/>
    <w:rsid w:val="00160D57"/>
    <w:rsid w:val="00177888"/>
    <w:rsid w:val="00182674"/>
    <w:rsid w:val="0019521A"/>
    <w:rsid w:val="00251B10"/>
    <w:rsid w:val="00254FF2"/>
    <w:rsid w:val="0027092B"/>
    <w:rsid w:val="00275D18"/>
    <w:rsid w:val="00280E27"/>
    <w:rsid w:val="002E0353"/>
    <w:rsid w:val="002F0DA8"/>
    <w:rsid w:val="0039339F"/>
    <w:rsid w:val="003A06F7"/>
    <w:rsid w:val="003D1FE6"/>
    <w:rsid w:val="0041189C"/>
    <w:rsid w:val="004367FA"/>
    <w:rsid w:val="0044063F"/>
    <w:rsid w:val="004C4823"/>
    <w:rsid w:val="004D0CBA"/>
    <w:rsid w:val="004D5474"/>
    <w:rsid w:val="004E5781"/>
    <w:rsid w:val="00546727"/>
    <w:rsid w:val="005514E9"/>
    <w:rsid w:val="005733C8"/>
    <w:rsid w:val="005E0E65"/>
    <w:rsid w:val="00624C1F"/>
    <w:rsid w:val="00644972"/>
    <w:rsid w:val="00661463"/>
    <w:rsid w:val="00684ACC"/>
    <w:rsid w:val="006D50CB"/>
    <w:rsid w:val="006F4090"/>
    <w:rsid w:val="00721BAC"/>
    <w:rsid w:val="007770E7"/>
    <w:rsid w:val="007841BA"/>
    <w:rsid w:val="00793A7B"/>
    <w:rsid w:val="007A1A9C"/>
    <w:rsid w:val="007A26C4"/>
    <w:rsid w:val="007B617C"/>
    <w:rsid w:val="007D0B2B"/>
    <w:rsid w:val="0083660F"/>
    <w:rsid w:val="008673CF"/>
    <w:rsid w:val="00871A0F"/>
    <w:rsid w:val="008B473E"/>
    <w:rsid w:val="008B5F0B"/>
    <w:rsid w:val="00916709"/>
    <w:rsid w:val="00931B62"/>
    <w:rsid w:val="00982D7D"/>
    <w:rsid w:val="009D4313"/>
    <w:rsid w:val="00A00701"/>
    <w:rsid w:val="00A116F4"/>
    <w:rsid w:val="00A43289"/>
    <w:rsid w:val="00A9387D"/>
    <w:rsid w:val="00A96B4E"/>
    <w:rsid w:val="00B23DAE"/>
    <w:rsid w:val="00B53F8A"/>
    <w:rsid w:val="00BB3340"/>
    <w:rsid w:val="00BB6D93"/>
    <w:rsid w:val="00BC0EA0"/>
    <w:rsid w:val="00BC3093"/>
    <w:rsid w:val="00C05F46"/>
    <w:rsid w:val="00C25884"/>
    <w:rsid w:val="00C3643D"/>
    <w:rsid w:val="00CB254B"/>
    <w:rsid w:val="00D4096A"/>
    <w:rsid w:val="00D843BB"/>
    <w:rsid w:val="00DB54DC"/>
    <w:rsid w:val="00DB685D"/>
    <w:rsid w:val="00DE0FEC"/>
    <w:rsid w:val="00E36AA6"/>
    <w:rsid w:val="00E440C4"/>
    <w:rsid w:val="00E84DF6"/>
    <w:rsid w:val="00E871A8"/>
    <w:rsid w:val="00EB16F9"/>
    <w:rsid w:val="00EC06AC"/>
    <w:rsid w:val="00F21C7E"/>
    <w:rsid w:val="00F21CE9"/>
    <w:rsid w:val="00F35B2C"/>
    <w:rsid w:val="00F3706F"/>
    <w:rsid w:val="00F436B6"/>
    <w:rsid w:val="00F455BC"/>
    <w:rsid w:val="00FD5604"/>
    <w:rsid w:val="00FE1F8B"/>
    <w:rsid w:val="00FF0C83"/>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ED90"/>
  <w15:docId w15:val="{D25FD83E-EF29-497E-8878-7ED9CC9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18"/>
    <w:pPr>
      <w:spacing w:after="200" w:line="276" w:lineRule="auto"/>
      <w:ind w:left="-1134"/>
    </w:pPr>
    <w:rPr>
      <w:rFonts w:ascii="HelveticaNeueLT Pro 45 Lt" w:eastAsia="Times New Roman" w:hAnsi="HelveticaNeueLT Pro 45 Lt"/>
      <w:lang w:eastAsia="en-GB"/>
    </w:rPr>
  </w:style>
  <w:style w:type="paragraph" w:styleId="Heading1">
    <w:name w:val="heading 1"/>
    <w:basedOn w:val="Normal"/>
    <w:next w:val="Normal"/>
    <w:link w:val="Heading1Char"/>
    <w:qFormat/>
    <w:rsid w:val="00FF0C83"/>
    <w:pPr>
      <w:keepNext/>
      <w:suppressAutoHyphens/>
      <w:spacing w:after="0" w:line="240" w:lineRule="auto"/>
      <w:ind w:left="360" w:hanging="360"/>
      <w:outlineLvl w:val="0"/>
    </w:pPr>
    <w:rPr>
      <w:rFonts w:ascii="Arial" w:hAnsi="Arial"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5D18"/>
    <w:pPr>
      <w:tabs>
        <w:tab w:val="center" w:pos="4513"/>
        <w:tab w:val="right" w:pos="9026"/>
      </w:tabs>
    </w:pPr>
  </w:style>
  <w:style w:type="character" w:customStyle="1" w:styleId="HeaderChar">
    <w:name w:val="Header Char"/>
    <w:basedOn w:val="DefaultParagraphFont"/>
    <w:link w:val="Header"/>
    <w:uiPriority w:val="99"/>
    <w:rsid w:val="00275D18"/>
    <w:rPr>
      <w:rFonts w:ascii="HelveticaNeueLT Pro 45 Lt" w:eastAsia="Times New Roman" w:hAnsi="HelveticaNeueLT Pro 45 Lt"/>
      <w:lang w:eastAsia="en-GB"/>
    </w:rPr>
  </w:style>
  <w:style w:type="paragraph" w:styleId="Footer">
    <w:name w:val="footer"/>
    <w:basedOn w:val="Normal"/>
    <w:link w:val="FooterChar"/>
    <w:uiPriority w:val="99"/>
    <w:unhideWhenUsed/>
    <w:rsid w:val="00275D18"/>
    <w:pPr>
      <w:tabs>
        <w:tab w:val="center" w:pos="4513"/>
        <w:tab w:val="right" w:pos="9026"/>
      </w:tabs>
    </w:pPr>
  </w:style>
  <w:style w:type="character" w:customStyle="1" w:styleId="FooterChar">
    <w:name w:val="Footer Char"/>
    <w:basedOn w:val="DefaultParagraphFont"/>
    <w:link w:val="Footer"/>
    <w:uiPriority w:val="99"/>
    <w:rsid w:val="00275D18"/>
    <w:rPr>
      <w:rFonts w:ascii="HelveticaNeueLT Pro 45 Lt" w:eastAsia="Times New Roman" w:hAnsi="HelveticaNeueLT Pro 45 Lt"/>
      <w:lang w:eastAsia="en-GB"/>
    </w:rPr>
  </w:style>
  <w:style w:type="paragraph" w:styleId="ListParagraph">
    <w:name w:val="List Paragraph"/>
    <w:basedOn w:val="Normal"/>
    <w:uiPriority w:val="34"/>
    <w:qFormat/>
    <w:rsid w:val="00182674"/>
    <w:pPr>
      <w:ind w:left="720"/>
      <w:contextualSpacing/>
    </w:pPr>
  </w:style>
  <w:style w:type="character" w:styleId="Hyperlink">
    <w:name w:val="Hyperlink"/>
    <w:basedOn w:val="DefaultParagraphFont"/>
    <w:uiPriority w:val="99"/>
    <w:unhideWhenUsed/>
    <w:rsid w:val="0044063F"/>
    <w:rPr>
      <w:color w:val="0563C1" w:themeColor="hyperlink"/>
      <w:u w:val="single"/>
    </w:rPr>
  </w:style>
  <w:style w:type="table" w:styleId="TableGrid">
    <w:name w:val="Table Grid"/>
    <w:basedOn w:val="TableNormal"/>
    <w:uiPriority w:val="39"/>
    <w:rsid w:val="002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1F"/>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F0C83"/>
    <w:rPr>
      <w:rFonts w:ascii="Arial" w:eastAsia="Times New Roman" w:hAnsi="Arial" w:cs="Times New Roman"/>
      <w:b/>
      <w:sz w:val="20"/>
      <w:szCs w:val="20"/>
      <w:lang w:eastAsia="ar-SA"/>
    </w:rPr>
  </w:style>
  <w:style w:type="paragraph" w:styleId="BodyText">
    <w:name w:val="Body Text"/>
    <w:basedOn w:val="Normal"/>
    <w:link w:val="BodyTextChar"/>
    <w:semiHidden/>
    <w:rsid w:val="00FF0C83"/>
    <w:pPr>
      <w:suppressAutoHyphens/>
      <w:spacing w:after="0" w:line="240" w:lineRule="auto"/>
      <w:ind w:left="0"/>
    </w:pPr>
    <w:rPr>
      <w:rFonts w:ascii="Arial" w:hAnsi="Arial" w:cs="Times New Roman"/>
      <w:b/>
      <w:sz w:val="24"/>
      <w:szCs w:val="20"/>
      <w:lang w:eastAsia="ar-SA"/>
    </w:rPr>
  </w:style>
  <w:style w:type="character" w:customStyle="1" w:styleId="BodyTextChar">
    <w:name w:val="Body Text Char"/>
    <w:basedOn w:val="DefaultParagraphFont"/>
    <w:link w:val="BodyText"/>
    <w:semiHidden/>
    <w:rsid w:val="00FF0C83"/>
    <w:rPr>
      <w:rFonts w:ascii="Arial" w:eastAsia="Times New Roman" w:hAnsi="Arial" w:cs="Times New Roman"/>
      <w:b/>
      <w:sz w:val="24"/>
      <w:szCs w:val="20"/>
      <w:lang w:eastAsia="ar-SA"/>
    </w:rPr>
  </w:style>
  <w:style w:type="paragraph" w:styleId="Title">
    <w:name w:val="Title"/>
    <w:basedOn w:val="Normal"/>
    <w:next w:val="Subtitle"/>
    <w:link w:val="TitleChar"/>
    <w:qFormat/>
    <w:rsid w:val="00FF0C83"/>
    <w:pPr>
      <w:suppressAutoHyphens/>
      <w:spacing w:after="0" w:line="240" w:lineRule="auto"/>
      <w:ind w:left="0"/>
      <w:jc w:val="center"/>
    </w:pPr>
    <w:rPr>
      <w:rFonts w:ascii="Arial" w:hAnsi="Arial" w:cs="Times New Roman"/>
      <w:b/>
      <w:smallCaps/>
      <w:sz w:val="40"/>
      <w:szCs w:val="20"/>
      <w:lang w:eastAsia="ar-SA"/>
    </w:rPr>
  </w:style>
  <w:style w:type="character" w:customStyle="1" w:styleId="TitleChar">
    <w:name w:val="Title Char"/>
    <w:basedOn w:val="DefaultParagraphFont"/>
    <w:link w:val="Title"/>
    <w:rsid w:val="00FF0C83"/>
    <w:rPr>
      <w:rFonts w:ascii="Arial" w:eastAsia="Times New Roman" w:hAnsi="Arial" w:cs="Times New Roman"/>
      <w:b/>
      <w:smallCaps/>
      <w:sz w:val="40"/>
      <w:szCs w:val="20"/>
      <w:lang w:eastAsia="ar-SA"/>
    </w:rPr>
  </w:style>
  <w:style w:type="paragraph" w:styleId="Subtitle">
    <w:name w:val="Subtitle"/>
    <w:basedOn w:val="Normal"/>
    <w:next w:val="BodyText"/>
    <w:link w:val="SubtitleChar"/>
    <w:qFormat/>
    <w:rsid w:val="00FF0C83"/>
    <w:pPr>
      <w:keepNext/>
      <w:suppressAutoHyphens/>
      <w:spacing w:before="240" w:after="120" w:line="240" w:lineRule="auto"/>
      <w:ind w:left="0"/>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rsid w:val="00FF0C83"/>
    <w:rPr>
      <w:rFonts w:ascii="Arial" w:eastAsia="MS Mincho"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expertadvice/youthinfo/parentscarer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Sharnbrook Academy Federation</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Johnson</dc:creator>
  <cp:lastModifiedBy>C Whelan</cp:lastModifiedBy>
  <cp:revision>2</cp:revision>
  <cp:lastPrinted>2018-07-17T16:36:00Z</cp:lastPrinted>
  <dcterms:created xsi:type="dcterms:W3CDTF">2025-09-12T13:53:00Z</dcterms:created>
  <dcterms:modified xsi:type="dcterms:W3CDTF">2025-09-12T13:53:00Z</dcterms:modified>
</cp:coreProperties>
</file>